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F1870" w14:textId="77777777" w:rsidR="00876684" w:rsidRDefault="00876684">
      <w:pPr>
        <w:rPr>
          <w:noProof/>
          <w:sz w:val="28"/>
          <w:szCs w:val="28"/>
        </w:rPr>
      </w:pPr>
    </w:p>
    <w:p w14:paraId="7BC98C20" w14:textId="77777777" w:rsidR="00876684" w:rsidRPr="00FC4730" w:rsidRDefault="0031593E" w:rsidP="005F61EB">
      <w:pPr>
        <w:ind w:left="-180"/>
        <w:rPr>
          <w:sz w:val="28"/>
          <w:szCs w:val="28"/>
        </w:rPr>
      </w:pPr>
      <w:r>
        <w:rPr>
          <w:noProof/>
          <w:sz w:val="28"/>
          <w:szCs w:val="28"/>
        </w:rPr>
        <w:drawing>
          <wp:inline distT="0" distB="0" distL="0" distR="0" wp14:anchorId="05061028" wp14:editId="54A67D83">
            <wp:extent cx="2400300" cy="838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400300" cy="838200"/>
                    </a:xfrm>
                    <a:prstGeom prst="rect">
                      <a:avLst/>
                    </a:prstGeom>
                    <a:noFill/>
                    <a:ln w="9525">
                      <a:noFill/>
                      <a:miter lim="800000"/>
                      <a:headEnd/>
                      <a:tailEnd/>
                    </a:ln>
                  </pic:spPr>
                </pic:pic>
              </a:graphicData>
            </a:graphic>
          </wp:inline>
        </w:drawing>
      </w:r>
    </w:p>
    <w:p w14:paraId="7E11A92C" w14:textId="6B35A07A" w:rsidR="00965354" w:rsidRDefault="00965354">
      <w:pPr>
        <w:rPr>
          <w:rFonts w:ascii="Arial" w:hAnsi="Arial" w:cs="Arial"/>
        </w:rPr>
      </w:pPr>
    </w:p>
    <w:p w14:paraId="035A5678" w14:textId="53F5EFE0" w:rsidR="00AE47FC" w:rsidRPr="00AE47FC" w:rsidRDefault="00AE47FC" w:rsidP="00AE47FC">
      <w:pPr>
        <w:jc w:val="center"/>
        <w:rPr>
          <w:rFonts w:ascii="Arial" w:hAnsi="Arial" w:cs="Arial"/>
          <w:b/>
          <w:sz w:val="28"/>
          <w:szCs w:val="28"/>
        </w:rPr>
      </w:pPr>
      <w:r w:rsidRPr="00AE47FC">
        <w:rPr>
          <w:rFonts w:ascii="Arial" w:hAnsi="Arial" w:cs="Arial"/>
          <w:b/>
          <w:sz w:val="28"/>
          <w:szCs w:val="28"/>
        </w:rPr>
        <w:t>MEMORANDUM</w:t>
      </w:r>
    </w:p>
    <w:p w14:paraId="1D003AFF" w14:textId="2CE3FB37" w:rsidR="00AE47FC" w:rsidRDefault="00AE47FC" w:rsidP="00AE47FC">
      <w:pPr>
        <w:jc w:val="center"/>
        <w:rPr>
          <w:rFonts w:ascii="Arial" w:hAnsi="Arial" w:cs="Arial"/>
          <w:b/>
        </w:rPr>
      </w:pPr>
    </w:p>
    <w:p w14:paraId="412937C2" w14:textId="77777777" w:rsidR="00AE47FC" w:rsidRPr="00AE47FC" w:rsidRDefault="00AE47FC" w:rsidP="00AE47FC">
      <w:pPr>
        <w:rPr>
          <w:rFonts w:ascii="Arial" w:hAnsi="Arial" w:cs="Arial"/>
        </w:rPr>
      </w:pPr>
    </w:p>
    <w:p w14:paraId="73A05086" w14:textId="2CC025FD" w:rsidR="0050354B" w:rsidRDefault="00AE47FC" w:rsidP="00C53C6F">
      <w:pPr>
        <w:rPr>
          <w:rFonts w:ascii="Arial" w:hAnsi="Arial" w:cs="Arial"/>
        </w:rPr>
      </w:pPr>
      <w:r>
        <w:rPr>
          <w:rFonts w:ascii="Arial" w:hAnsi="Arial" w:cs="Arial"/>
          <w:b/>
        </w:rPr>
        <w:t>TO:</w:t>
      </w:r>
      <w:r>
        <w:rPr>
          <w:rFonts w:ascii="Arial" w:hAnsi="Arial" w:cs="Arial"/>
        </w:rPr>
        <w:tab/>
      </w:r>
      <w:r>
        <w:rPr>
          <w:rFonts w:ascii="Arial" w:hAnsi="Arial" w:cs="Arial"/>
        </w:rPr>
        <w:tab/>
      </w:r>
      <w:r w:rsidR="00C53C6F">
        <w:rPr>
          <w:rFonts w:ascii="Arial" w:hAnsi="Arial" w:cs="Arial"/>
        </w:rPr>
        <w:t>Supervisors of the University Park Recreation District</w:t>
      </w:r>
    </w:p>
    <w:p w14:paraId="4B9F55FD" w14:textId="77777777" w:rsidR="000023C1" w:rsidRDefault="000023C1" w:rsidP="000023C1">
      <w:pPr>
        <w:rPr>
          <w:rFonts w:ascii="Arial" w:hAnsi="Arial" w:cs="Arial"/>
          <w:b/>
        </w:rPr>
      </w:pPr>
    </w:p>
    <w:p w14:paraId="5AF8104B" w14:textId="06BAE993" w:rsidR="000023C1" w:rsidRDefault="000023C1" w:rsidP="000023C1">
      <w:pPr>
        <w:rPr>
          <w:rFonts w:ascii="Arial" w:hAnsi="Arial" w:cs="Arial"/>
        </w:rPr>
      </w:pPr>
      <w:r>
        <w:rPr>
          <w:rFonts w:ascii="Arial" w:hAnsi="Arial" w:cs="Arial"/>
          <w:b/>
        </w:rPr>
        <w:t>FROM:</w:t>
      </w:r>
      <w:r>
        <w:rPr>
          <w:rFonts w:ascii="Arial" w:hAnsi="Arial" w:cs="Arial"/>
        </w:rPr>
        <w:tab/>
        <w:t>Hank Fishkind, Ph.D., President</w:t>
      </w:r>
    </w:p>
    <w:p w14:paraId="7C2F34D8" w14:textId="3A0B4239" w:rsidR="00AE47FC" w:rsidRDefault="00AE47FC">
      <w:pPr>
        <w:rPr>
          <w:rFonts w:ascii="Arial" w:hAnsi="Arial" w:cs="Arial"/>
        </w:rPr>
      </w:pPr>
    </w:p>
    <w:p w14:paraId="1527CFE1" w14:textId="43868DEF" w:rsidR="00C53C6F" w:rsidRDefault="00AE47FC" w:rsidP="006F0869">
      <w:pPr>
        <w:ind w:left="1440" w:hanging="1440"/>
        <w:rPr>
          <w:rFonts w:ascii="Arial" w:hAnsi="Arial" w:cs="Arial"/>
        </w:rPr>
      </w:pPr>
      <w:r>
        <w:rPr>
          <w:rFonts w:ascii="Arial" w:hAnsi="Arial" w:cs="Arial"/>
          <w:b/>
        </w:rPr>
        <w:t>SUBJECT:</w:t>
      </w:r>
      <w:r>
        <w:rPr>
          <w:rFonts w:ascii="Arial" w:hAnsi="Arial" w:cs="Arial"/>
        </w:rPr>
        <w:tab/>
      </w:r>
      <w:r w:rsidR="008055C1">
        <w:rPr>
          <w:rFonts w:ascii="Arial" w:hAnsi="Arial" w:cs="Arial"/>
        </w:rPr>
        <w:t>Response to “Now is the Time” Email from Ms. Lordi</w:t>
      </w:r>
    </w:p>
    <w:p w14:paraId="03C3CE90" w14:textId="09D8291B" w:rsidR="00AE47FC" w:rsidRDefault="00AE47FC">
      <w:pPr>
        <w:rPr>
          <w:rFonts w:ascii="Arial" w:hAnsi="Arial" w:cs="Arial"/>
        </w:rPr>
      </w:pPr>
    </w:p>
    <w:p w14:paraId="44ADAC87" w14:textId="56AAFDDB" w:rsidR="00AE47FC" w:rsidRDefault="00AE47FC">
      <w:pPr>
        <w:rPr>
          <w:rFonts w:ascii="Arial" w:hAnsi="Arial" w:cs="Arial"/>
        </w:rPr>
      </w:pPr>
      <w:r>
        <w:rPr>
          <w:rFonts w:ascii="Arial" w:hAnsi="Arial" w:cs="Arial"/>
          <w:b/>
        </w:rPr>
        <w:t>DATE:</w:t>
      </w:r>
      <w:r>
        <w:rPr>
          <w:rFonts w:ascii="Arial" w:hAnsi="Arial" w:cs="Arial"/>
        </w:rPr>
        <w:tab/>
      </w:r>
      <w:r w:rsidR="00C53C6F">
        <w:rPr>
          <w:rFonts w:ascii="Arial" w:hAnsi="Arial" w:cs="Arial"/>
        </w:rPr>
        <w:t xml:space="preserve">January </w:t>
      </w:r>
      <w:r w:rsidR="008055C1">
        <w:rPr>
          <w:rFonts w:ascii="Arial" w:hAnsi="Arial" w:cs="Arial"/>
        </w:rPr>
        <w:t>22</w:t>
      </w:r>
      <w:r w:rsidR="00C53C6F">
        <w:rPr>
          <w:rFonts w:ascii="Arial" w:hAnsi="Arial" w:cs="Arial"/>
        </w:rPr>
        <w:t>, 2019</w:t>
      </w:r>
    </w:p>
    <w:p w14:paraId="0E286C19" w14:textId="3FC7C09E" w:rsidR="00AE47FC" w:rsidRDefault="00AE47FC">
      <w:pPr>
        <w:rPr>
          <w:rFonts w:ascii="Arial" w:hAnsi="Arial" w:cs="Arial"/>
        </w:rPr>
      </w:pPr>
    </w:p>
    <w:p w14:paraId="6D353673" w14:textId="5EA39C84" w:rsidR="00AE47FC" w:rsidRDefault="00AE47FC" w:rsidP="0050354B">
      <w:pPr>
        <w:rPr>
          <w:rFonts w:ascii="Arial" w:hAnsi="Arial" w:cs="Arial"/>
        </w:rPr>
      </w:pPr>
      <w:r>
        <w:rPr>
          <w:rFonts w:ascii="Arial" w:hAnsi="Arial" w:cs="Arial"/>
          <w:b/>
        </w:rPr>
        <w:t>VIA:</w:t>
      </w:r>
      <w:r>
        <w:rPr>
          <w:rFonts w:ascii="Arial" w:hAnsi="Arial" w:cs="Arial"/>
        </w:rPr>
        <w:tab/>
      </w:r>
      <w:r>
        <w:rPr>
          <w:rFonts w:ascii="Arial" w:hAnsi="Arial" w:cs="Arial"/>
        </w:rPr>
        <w:tab/>
      </w:r>
      <w:r w:rsidR="00BC390C">
        <w:rPr>
          <w:rFonts w:ascii="Arial" w:hAnsi="Arial" w:cs="Arial"/>
        </w:rPr>
        <w:t>Email only</w:t>
      </w:r>
      <w:r w:rsidR="00C53C6F">
        <w:rPr>
          <w:rFonts w:ascii="Arial" w:hAnsi="Arial" w:cs="Arial"/>
        </w:rPr>
        <w:t xml:space="preserve"> and</w:t>
      </w:r>
      <w:r w:rsidR="008055C1">
        <w:rPr>
          <w:rFonts w:ascii="Arial" w:hAnsi="Arial" w:cs="Arial"/>
        </w:rPr>
        <w:t xml:space="preserve"> Posted to UPRD Website</w:t>
      </w:r>
    </w:p>
    <w:p w14:paraId="5CBD7762" w14:textId="6B99C4D0" w:rsidR="00AE47FC" w:rsidRDefault="00AE47FC">
      <w:pPr>
        <w:pBdr>
          <w:bottom w:val="single" w:sz="12" w:space="1" w:color="auto"/>
        </w:pBdr>
        <w:rPr>
          <w:rFonts w:ascii="Arial" w:hAnsi="Arial" w:cs="Arial"/>
        </w:rPr>
      </w:pPr>
    </w:p>
    <w:p w14:paraId="0221604E" w14:textId="7F791321" w:rsidR="00AE47FC" w:rsidRDefault="00AE47FC" w:rsidP="00431487">
      <w:pPr>
        <w:pStyle w:val="ListParagraph"/>
        <w:ind w:left="0" w:right="650"/>
        <w:rPr>
          <w:rFonts w:ascii="Arial" w:hAnsi="Arial" w:cs="Arial"/>
        </w:rPr>
      </w:pPr>
    </w:p>
    <w:p w14:paraId="62DFD2BF" w14:textId="28AB0724" w:rsidR="008B01F6" w:rsidRDefault="008055C1" w:rsidP="00431487">
      <w:pPr>
        <w:pStyle w:val="ListParagraph"/>
        <w:numPr>
          <w:ilvl w:val="0"/>
          <w:numId w:val="4"/>
        </w:numPr>
        <w:ind w:right="650"/>
        <w:rPr>
          <w:rFonts w:ascii="Arial" w:hAnsi="Arial" w:cs="Arial"/>
        </w:rPr>
      </w:pPr>
      <w:r>
        <w:rPr>
          <w:rFonts w:ascii="Arial" w:hAnsi="Arial" w:cs="Arial"/>
        </w:rPr>
        <w:t xml:space="preserve">Once again it is necessary to respond to another </w:t>
      </w:r>
      <w:r w:rsidR="00BA6B10">
        <w:rPr>
          <w:rFonts w:ascii="Arial" w:hAnsi="Arial" w:cs="Arial"/>
        </w:rPr>
        <w:t xml:space="preserve">fallacious and </w:t>
      </w:r>
      <w:r w:rsidR="002B4BB0">
        <w:rPr>
          <w:rFonts w:ascii="Arial" w:hAnsi="Arial" w:cs="Arial"/>
        </w:rPr>
        <w:t>inflammatory</w:t>
      </w:r>
      <w:r>
        <w:rPr>
          <w:rFonts w:ascii="Arial" w:hAnsi="Arial" w:cs="Arial"/>
        </w:rPr>
        <w:t xml:space="preserve"> email from Ms. Lordi.  Her </w:t>
      </w:r>
      <w:r w:rsidR="00E675CF">
        <w:rPr>
          <w:rFonts w:ascii="Arial" w:hAnsi="Arial" w:cs="Arial"/>
        </w:rPr>
        <w:t>email is included in Attachment #1 for reference.</w:t>
      </w:r>
    </w:p>
    <w:p w14:paraId="0A153B81" w14:textId="77777777" w:rsidR="008B01F6" w:rsidRPr="008B01F6" w:rsidRDefault="008B01F6" w:rsidP="00431487">
      <w:pPr>
        <w:ind w:right="650"/>
        <w:rPr>
          <w:rFonts w:ascii="Arial" w:hAnsi="Arial" w:cs="Arial"/>
        </w:rPr>
      </w:pPr>
    </w:p>
    <w:p w14:paraId="6062AC55" w14:textId="1AD6B7CB" w:rsidR="008B01F6" w:rsidRDefault="006A451C" w:rsidP="006A451C">
      <w:pPr>
        <w:pStyle w:val="ListParagraph"/>
        <w:numPr>
          <w:ilvl w:val="0"/>
          <w:numId w:val="4"/>
        </w:numPr>
        <w:ind w:right="650"/>
        <w:jc w:val="both"/>
        <w:rPr>
          <w:rFonts w:ascii="Arial" w:hAnsi="Arial" w:cs="Arial"/>
        </w:rPr>
      </w:pPr>
      <w:r>
        <w:rPr>
          <w:rFonts w:ascii="Arial" w:hAnsi="Arial" w:cs="Arial"/>
        </w:rPr>
        <w:t>Ms. Lordi claims that “</w:t>
      </w:r>
      <w:r>
        <w:rPr>
          <w:rFonts w:ascii="Arial" w:hAnsi="Arial" w:cs="Arial"/>
        </w:rPr>
        <w:t>there appears to be no promise of objective third party authentication of the vote tally this may well be a case of the fox guarding the hen house</w:t>
      </w:r>
      <w:r>
        <w:rPr>
          <w:rFonts w:ascii="Arial" w:hAnsi="Arial" w:cs="Arial"/>
        </w:rPr>
        <w:t>”</w:t>
      </w:r>
      <w:r w:rsidR="00E675CF">
        <w:rPr>
          <w:rFonts w:ascii="Arial" w:hAnsi="Arial" w:cs="Arial"/>
        </w:rPr>
        <w:t>.</w:t>
      </w:r>
      <w:r>
        <w:rPr>
          <w:rFonts w:ascii="Arial" w:hAnsi="Arial" w:cs="Arial"/>
        </w:rPr>
        <w:t xml:space="preserve">  This is clearly not correct</w:t>
      </w:r>
      <w:r w:rsidR="00BA6B10">
        <w:rPr>
          <w:rFonts w:ascii="Arial" w:hAnsi="Arial" w:cs="Arial"/>
        </w:rPr>
        <w:t xml:space="preserve">, and Ms. Lordi knows that her statements are </w:t>
      </w:r>
      <w:r w:rsidR="002D60DE">
        <w:rPr>
          <w:rFonts w:ascii="Arial" w:hAnsi="Arial" w:cs="Arial"/>
        </w:rPr>
        <w:t>false</w:t>
      </w:r>
      <w:r>
        <w:rPr>
          <w:rFonts w:ascii="Arial" w:hAnsi="Arial" w:cs="Arial"/>
        </w:rPr>
        <w:t>.</w:t>
      </w:r>
    </w:p>
    <w:p w14:paraId="0A0DC4F5" w14:textId="77777777" w:rsidR="00D200C5" w:rsidRPr="00D200C5" w:rsidRDefault="00D200C5" w:rsidP="00D200C5">
      <w:pPr>
        <w:pStyle w:val="ListParagraph"/>
        <w:rPr>
          <w:rFonts w:ascii="Arial" w:hAnsi="Arial" w:cs="Arial"/>
        </w:rPr>
      </w:pPr>
    </w:p>
    <w:p w14:paraId="5E5BFD35" w14:textId="4DC582A1" w:rsidR="00D200C5" w:rsidRDefault="00D200C5" w:rsidP="006A451C">
      <w:pPr>
        <w:pStyle w:val="ListParagraph"/>
        <w:numPr>
          <w:ilvl w:val="0"/>
          <w:numId w:val="4"/>
        </w:numPr>
        <w:ind w:right="650"/>
        <w:jc w:val="both"/>
        <w:rPr>
          <w:rFonts w:ascii="Arial" w:hAnsi="Arial" w:cs="Arial"/>
        </w:rPr>
      </w:pPr>
      <w:r>
        <w:rPr>
          <w:rFonts w:ascii="Arial" w:hAnsi="Arial" w:cs="Arial"/>
        </w:rPr>
        <w:t>First, the UPRD website clearly demonstrates that ballots will not be opened by my office.</w:t>
      </w:r>
      <w:r w:rsidR="002D60DE">
        <w:rPr>
          <w:rFonts w:ascii="Arial" w:hAnsi="Arial" w:cs="Arial"/>
        </w:rPr>
        <w:t xml:space="preserve">  Below is a screen shot from the website showing the return ballot.  The “</w:t>
      </w:r>
      <w:r w:rsidR="002D4E25">
        <w:rPr>
          <w:rFonts w:ascii="Arial" w:hAnsi="Arial" w:cs="Arial"/>
          <w:color w:val="FF0000"/>
        </w:rPr>
        <w:t>DO NOT OPEN</w:t>
      </w:r>
      <w:r w:rsidR="002D60DE">
        <w:rPr>
          <w:rFonts w:ascii="Arial" w:hAnsi="Arial" w:cs="Arial"/>
        </w:rPr>
        <w:t>” is clearly shown reflecting the protocol to be followed by my office.</w:t>
      </w:r>
    </w:p>
    <w:p w14:paraId="3C5AF78B" w14:textId="7F544EF2" w:rsidR="006A451C" w:rsidRDefault="006A451C" w:rsidP="006A451C">
      <w:pPr>
        <w:pStyle w:val="ListParagraph"/>
        <w:rPr>
          <w:rFonts w:ascii="Arial" w:hAnsi="Arial" w:cs="Arial"/>
        </w:rPr>
      </w:pPr>
    </w:p>
    <w:p w14:paraId="60658955" w14:textId="1DAD2B56" w:rsidR="00D200C5" w:rsidRDefault="00D200C5" w:rsidP="006A451C">
      <w:pPr>
        <w:pStyle w:val="ListParagraph"/>
        <w:rPr>
          <w:rFonts w:ascii="Arial" w:hAnsi="Arial" w:cs="Arial"/>
        </w:rPr>
      </w:pPr>
      <w:r>
        <w:rPr>
          <w:noProof/>
        </w:rPr>
        <w:drawing>
          <wp:inline distT="0" distB="0" distL="0" distR="0" wp14:anchorId="17643FB0" wp14:editId="6E8D6E5B">
            <wp:extent cx="5289550" cy="1952987"/>
            <wp:effectExtent l="0" t="0" r="635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99853" cy="1993713"/>
                    </a:xfrm>
                    <a:prstGeom prst="rect">
                      <a:avLst/>
                    </a:prstGeom>
                  </pic:spPr>
                </pic:pic>
              </a:graphicData>
            </a:graphic>
          </wp:inline>
        </w:drawing>
      </w:r>
    </w:p>
    <w:p w14:paraId="4944256A" w14:textId="67581B59" w:rsidR="00BA6B10" w:rsidRPr="002D60DE" w:rsidRDefault="00BA6B10" w:rsidP="00D85EFF">
      <w:pPr>
        <w:pStyle w:val="ListParagraph"/>
        <w:numPr>
          <w:ilvl w:val="0"/>
          <w:numId w:val="4"/>
        </w:numPr>
        <w:ind w:right="650"/>
        <w:jc w:val="both"/>
        <w:rPr>
          <w:rFonts w:ascii="Arial" w:hAnsi="Arial" w:cs="Arial"/>
          <w:iCs/>
        </w:rPr>
      </w:pPr>
      <w:r w:rsidRPr="002D60DE">
        <w:rPr>
          <w:rFonts w:ascii="Arial" w:hAnsi="Arial" w:cs="Arial"/>
        </w:rPr>
        <w:t xml:space="preserve">Tellingly, Ms. Lordi’s email was sent at 12:16 PM today.  This is more than 90 minutes after our workshop ended.  </w:t>
      </w:r>
    </w:p>
    <w:p w14:paraId="565C3FC7" w14:textId="77777777" w:rsidR="00BA6B10" w:rsidRPr="00BA6B10" w:rsidRDefault="00BA6B10" w:rsidP="00BA6B10">
      <w:pPr>
        <w:pStyle w:val="ListParagraph"/>
        <w:rPr>
          <w:rFonts w:ascii="Arial" w:hAnsi="Arial" w:cs="Arial"/>
        </w:rPr>
      </w:pPr>
    </w:p>
    <w:p w14:paraId="200AC3C4" w14:textId="02820E53" w:rsidR="002D60DE" w:rsidRPr="002D60DE" w:rsidRDefault="006A451C" w:rsidP="00D85EFF">
      <w:pPr>
        <w:pStyle w:val="ListParagraph"/>
        <w:numPr>
          <w:ilvl w:val="0"/>
          <w:numId w:val="4"/>
        </w:numPr>
        <w:ind w:right="650"/>
        <w:jc w:val="both"/>
        <w:rPr>
          <w:rFonts w:ascii="Arial" w:hAnsi="Arial" w:cs="Arial"/>
          <w:i/>
          <w:iCs/>
        </w:rPr>
      </w:pPr>
      <w:r>
        <w:rPr>
          <w:rFonts w:ascii="Arial" w:hAnsi="Arial" w:cs="Arial"/>
        </w:rPr>
        <w:t>At our meeting this morning Mr. Lordi asked why the ballots were being mailed to my office</w:t>
      </w:r>
      <w:r w:rsidR="00A64EC0">
        <w:rPr>
          <w:rFonts w:ascii="Arial" w:hAnsi="Arial" w:cs="Arial"/>
        </w:rPr>
        <w:t>,</w:t>
      </w:r>
      <w:r>
        <w:rPr>
          <w:rFonts w:ascii="Arial" w:hAnsi="Arial" w:cs="Arial"/>
        </w:rPr>
        <w:t xml:space="preserve"> and how we were handli</w:t>
      </w:r>
      <w:bookmarkStart w:id="0" w:name="_GoBack"/>
      <w:bookmarkEnd w:id="0"/>
      <w:r>
        <w:rPr>
          <w:rFonts w:ascii="Arial" w:hAnsi="Arial" w:cs="Arial"/>
        </w:rPr>
        <w:t xml:space="preserve">ng the procedure for vote counting.  I explained that the District has hired an accounting firm, </w:t>
      </w:r>
      <w:r w:rsidR="00D85EFF" w:rsidRPr="00D85EFF">
        <w:rPr>
          <w:rFonts w:ascii="Arial" w:hAnsi="Arial" w:cs="Arial"/>
          <w:bCs/>
          <w:iCs/>
        </w:rPr>
        <w:t xml:space="preserve">DiBartolomeo, </w:t>
      </w:r>
      <w:proofErr w:type="spellStart"/>
      <w:r w:rsidR="00D85EFF" w:rsidRPr="00D85EFF">
        <w:rPr>
          <w:rFonts w:ascii="Arial" w:hAnsi="Arial" w:cs="Arial"/>
          <w:bCs/>
          <w:iCs/>
        </w:rPr>
        <w:t>McBee</w:t>
      </w:r>
      <w:proofErr w:type="spellEnd"/>
      <w:r w:rsidR="00D85EFF" w:rsidRPr="00D85EFF">
        <w:rPr>
          <w:rFonts w:ascii="Arial" w:hAnsi="Arial" w:cs="Arial"/>
          <w:bCs/>
          <w:iCs/>
        </w:rPr>
        <w:t>, Hartley &amp; Barnes</w:t>
      </w:r>
      <w:r w:rsidR="00BA6B10">
        <w:rPr>
          <w:rFonts w:ascii="Arial" w:hAnsi="Arial" w:cs="Arial"/>
          <w:bCs/>
          <w:iCs/>
        </w:rPr>
        <w:t xml:space="preserve"> </w:t>
      </w:r>
      <w:r w:rsidR="002D60DE">
        <w:rPr>
          <w:rFonts w:ascii="Arial" w:hAnsi="Arial" w:cs="Arial"/>
          <w:bCs/>
          <w:iCs/>
        </w:rPr>
        <w:t>to</w:t>
      </w:r>
      <w:r w:rsidR="00BA6B10">
        <w:rPr>
          <w:rFonts w:ascii="Arial" w:hAnsi="Arial" w:cs="Arial"/>
          <w:bCs/>
          <w:iCs/>
        </w:rPr>
        <w:t xml:space="preserve"> oversee the voting.  </w:t>
      </w:r>
    </w:p>
    <w:p w14:paraId="5804F8F7" w14:textId="77777777" w:rsidR="002D60DE" w:rsidRPr="002D60DE" w:rsidRDefault="002D60DE" w:rsidP="002D60DE">
      <w:pPr>
        <w:pStyle w:val="ListParagraph"/>
        <w:rPr>
          <w:rFonts w:ascii="Arial" w:hAnsi="Arial" w:cs="Arial"/>
          <w:bCs/>
          <w:iCs/>
        </w:rPr>
      </w:pPr>
    </w:p>
    <w:p w14:paraId="1F0D64D8" w14:textId="1A71B485" w:rsidR="00D85EFF" w:rsidRPr="00BA6B10" w:rsidRDefault="002D60DE" w:rsidP="00D85EFF">
      <w:pPr>
        <w:pStyle w:val="ListParagraph"/>
        <w:numPr>
          <w:ilvl w:val="0"/>
          <w:numId w:val="4"/>
        </w:numPr>
        <w:ind w:right="650"/>
        <w:jc w:val="both"/>
        <w:rPr>
          <w:rFonts w:ascii="Arial" w:hAnsi="Arial" w:cs="Arial"/>
          <w:i/>
          <w:iCs/>
        </w:rPr>
      </w:pPr>
      <w:r>
        <w:rPr>
          <w:rFonts w:ascii="Arial" w:hAnsi="Arial" w:cs="Arial"/>
          <w:bCs/>
          <w:iCs/>
        </w:rPr>
        <w:t>I further explained that b</w:t>
      </w:r>
      <w:r w:rsidR="00BA6B10" w:rsidRPr="002D60DE">
        <w:rPr>
          <w:rFonts w:ascii="Arial" w:hAnsi="Arial" w:cs="Arial"/>
          <w:bCs/>
          <w:iCs/>
        </w:rPr>
        <w:t xml:space="preserve">allots </w:t>
      </w:r>
      <w:r>
        <w:rPr>
          <w:rFonts w:ascii="Arial" w:hAnsi="Arial" w:cs="Arial"/>
          <w:bCs/>
          <w:iCs/>
        </w:rPr>
        <w:t>are</w:t>
      </w:r>
      <w:r w:rsidR="00BA6B10" w:rsidRPr="002D60DE">
        <w:rPr>
          <w:rFonts w:ascii="Arial" w:hAnsi="Arial" w:cs="Arial"/>
          <w:bCs/>
          <w:iCs/>
        </w:rPr>
        <w:t xml:space="preserve"> sent to my office to allow us to record their identification numbers on the return envelopes.  The ballots will not be opened by my office.  All ballots will be taken to the polling location, unopened, and given to the accountants for opening and tallying</w:t>
      </w:r>
      <w:r w:rsidR="00BA6B10">
        <w:rPr>
          <w:rFonts w:ascii="Arial" w:hAnsi="Arial" w:cs="Arial"/>
          <w:bCs/>
          <w:iCs/>
        </w:rPr>
        <w:t xml:space="preserve"> of the votes.</w:t>
      </w:r>
    </w:p>
    <w:p w14:paraId="72482F21" w14:textId="77777777" w:rsidR="00BA6B10" w:rsidRPr="00BA6B10" w:rsidRDefault="00BA6B10" w:rsidP="00BA6B10">
      <w:pPr>
        <w:pStyle w:val="ListParagraph"/>
        <w:ind w:right="650"/>
        <w:jc w:val="both"/>
        <w:rPr>
          <w:rFonts w:ascii="Arial" w:hAnsi="Arial" w:cs="Arial"/>
          <w:iCs/>
        </w:rPr>
      </w:pPr>
    </w:p>
    <w:p w14:paraId="5B7BEDB4" w14:textId="2233D367" w:rsidR="006A451C" w:rsidRDefault="00A64EC0" w:rsidP="00F246F1">
      <w:pPr>
        <w:pStyle w:val="ListParagraph"/>
        <w:numPr>
          <w:ilvl w:val="0"/>
          <w:numId w:val="4"/>
        </w:numPr>
        <w:ind w:right="650"/>
        <w:rPr>
          <w:rFonts w:ascii="Arial" w:hAnsi="Arial" w:cs="Arial"/>
        </w:rPr>
      </w:pPr>
      <w:r>
        <w:rPr>
          <w:rFonts w:ascii="Arial" w:hAnsi="Arial" w:cs="Arial"/>
        </w:rPr>
        <w:t xml:space="preserve">This was confirmed by Chairman Wood in response to a follow up question.  Mr. Wood explained that the ballots would only be opened by the accountants </w:t>
      </w:r>
      <w:r w:rsidR="002D60DE">
        <w:rPr>
          <w:rFonts w:ascii="Arial" w:hAnsi="Arial" w:cs="Arial"/>
        </w:rPr>
        <w:t>o</w:t>
      </w:r>
      <w:r>
        <w:rPr>
          <w:rFonts w:ascii="Arial" w:hAnsi="Arial" w:cs="Arial"/>
        </w:rPr>
        <w:t>n 2-7-19.</w:t>
      </w:r>
    </w:p>
    <w:p w14:paraId="59609F77" w14:textId="3DE2B8C2" w:rsidR="007C60C7" w:rsidRDefault="007C60C7" w:rsidP="00431487">
      <w:pPr>
        <w:ind w:right="650"/>
        <w:rPr>
          <w:rFonts w:ascii="Arial" w:hAnsi="Arial" w:cs="Arial"/>
        </w:rPr>
      </w:pPr>
    </w:p>
    <w:p w14:paraId="510F789E" w14:textId="0AD700C9" w:rsidR="007C60C7" w:rsidRDefault="00A64EC0" w:rsidP="00F246F1">
      <w:pPr>
        <w:pStyle w:val="ListParagraph"/>
        <w:numPr>
          <w:ilvl w:val="0"/>
          <w:numId w:val="4"/>
        </w:numPr>
        <w:ind w:right="650"/>
        <w:jc w:val="both"/>
        <w:rPr>
          <w:rFonts w:ascii="Arial" w:hAnsi="Arial" w:cs="Arial"/>
        </w:rPr>
      </w:pPr>
      <w:r>
        <w:rPr>
          <w:rFonts w:ascii="Arial" w:hAnsi="Arial" w:cs="Arial"/>
        </w:rPr>
        <w:t xml:space="preserve">Yet, not 90-minutes later </w:t>
      </w:r>
      <w:r w:rsidR="00D200C5">
        <w:rPr>
          <w:rFonts w:ascii="Arial" w:hAnsi="Arial" w:cs="Arial"/>
        </w:rPr>
        <w:t xml:space="preserve">Ms. Lordi </w:t>
      </w:r>
      <w:r w:rsidR="002D60DE">
        <w:rPr>
          <w:rFonts w:ascii="Arial" w:hAnsi="Arial" w:cs="Arial"/>
        </w:rPr>
        <w:t>sent her email claiming the contrary</w:t>
      </w:r>
      <w:r w:rsidR="00E675CF">
        <w:rPr>
          <w:rFonts w:ascii="Arial" w:hAnsi="Arial" w:cs="Arial"/>
        </w:rPr>
        <w:t xml:space="preserve">.  </w:t>
      </w:r>
      <w:r w:rsidR="002D60DE">
        <w:rPr>
          <w:rFonts w:ascii="Arial" w:hAnsi="Arial" w:cs="Arial"/>
        </w:rPr>
        <w:t>Clearly, Ms. Lordi’s claim that the voting procedure is tainted is untrue, and she knows or should have known this before making her false allegation.</w:t>
      </w:r>
    </w:p>
    <w:p w14:paraId="4517A279" w14:textId="77777777" w:rsidR="00E675CF" w:rsidRPr="00E675CF" w:rsidRDefault="00E675CF" w:rsidP="00431487">
      <w:pPr>
        <w:pStyle w:val="ListParagraph"/>
        <w:ind w:right="650"/>
        <w:rPr>
          <w:rFonts w:ascii="Arial" w:hAnsi="Arial" w:cs="Arial"/>
        </w:rPr>
      </w:pPr>
    </w:p>
    <w:p w14:paraId="3BAD24D6" w14:textId="77777777" w:rsidR="005D4E73" w:rsidRPr="005D4E73" w:rsidRDefault="005D4E73" w:rsidP="00F246F1">
      <w:pPr>
        <w:pStyle w:val="ListParagraph"/>
        <w:numPr>
          <w:ilvl w:val="0"/>
          <w:numId w:val="4"/>
        </w:numPr>
        <w:ind w:right="650"/>
        <w:jc w:val="both"/>
        <w:rPr>
          <w:rFonts w:ascii="Arial" w:hAnsi="Arial" w:cs="Arial"/>
        </w:rPr>
      </w:pPr>
      <w:r>
        <w:t>Ms. Lordi’s attempt to disrupt our voting process is clearly failing.  My office has already received 191 ballots as of today.</w:t>
      </w:r>
    </w:p>
    <w:p w14:paraId="7C6AF430" w14:textId="77777777" w:rsidR="005D4E73" w:rsidRDefault="005D4E73" w:rsidP="005D4E73">
      <w:pPr>
        <w:pStyle w:val="ListParagraph"/>
      </w:pPr>
    </w:p>
    <w:p w14:paraId="29CD53E1" w14:textId="636C019A" w:rsidR="00E675CF" w:rsidRDefault="005D4E73" w:rsidP="00F246F1">
      <w:pPr>
        <w:pStyle w:val="ListParagraph"/>
        <w:numPr>
          <w:ilvl w:val="0"/>
          <w:numId w:val="4"/>
        </w:numPr>
        <w:ind w:right="650"/>
        <w:jc w:val="both"/>
        <w:rPr>
          <w:rFonts w:ascii="Arial" w:hAnsi="Arial" w:cs="Arial"/>
        </w:rPr>
      </w:pPr>
      <w:r>
        <w:t>Since I have previously responded to the balance of Ms. Lordi’s recycled and discredited claims concerning the District and our processes, I shall not repeat them again here.</w:t>
      </w:r>
      <w:r w:rsidR="002D4E25">
        <w:t xml:space="preserve">  </w:t>
      </w:r>
    </w:p>
    <w:p w14:paraId="58E147D4" w14:textId="77777777" w:rsidR="005D4E73" w:rsidRDefault="005D4E73">
      <w:pPr>
        <w:rPr>
          <w:rFonts w:ascii="Arial" w:hAnsi="Arial" w:cs="Arial"/>
          <w:b/>
        </w:rPr>
      </w:pPr>
      <w:r>
        <w:rPr>
          <w:rFonts w:ascii="Arial" w:hAnsi="Arial" w:cs="Arial"/>
          <w:b/>
        </w:rPr>
        <w:br w:type="page"/>
      </w:r>
    </w:p>
    <w:p w14:paraId="36F2FED1" w14:textId="41865114" w:rsidR="00C53C6F" w:rsidRDefault="00C53C6F" w:rsidP="00C53C6F">
      <w:pPr>
        <w:pStyle w:val="ListParagraph"/>
        <w:jc w:val="center"/>
        <w:rPr>
          <w:rFonts w:ascii="Arial" w:hAnsi="Arial" w:cs="Arial"/>
          <w:b/>
        </w:rPr>
      </w:pPr>
      <w:r>
        <w:rPr>
          <w:rFonts w:ascii="Arial" w:hAnsi="Arial" w:cs="Arial"/>
          <w:b/>
        </w:rPr>
        <w:lastRenderedPageBreak/>
        <w:t>Attachment #1</w:t>
      </w:r>
    </w:p>
    <w:p w14:paraId="2AA600F5" w14:textId="3D7F7652" w:rsidR="008055C1" w:rsidRDefault="008055C1" w:rsidP="00C53C6F">
      <w:pPr>
        <w:pStyle w:val="ListParagraph"/>
        <w:jc w:val="center"/>
        <w:rPr>
          <w:rFonts w:ascii="Arial" w:hAnsi="Arial" w:cs="Arial"/>
        </w:rPr>
      </w:pPr>
    </w:p>
    <w:p w14:paraId="5DEAEDEC" w14:textId="18B6512D" w:rsidR="008055C1" w:rsidRDefault="008055C1" w:rsidP="00C53C6F">
      <w:pPr>
        <w:pStyle w:val="ListParagraph"/>
        <w:jc w:val="center"/>
        <w:rPr>
          <w:rFonts w:ascii="Arial" w:hAnsi="Arial" w:cs="Arial"/>
        </w:rPr>
      </w:pPr>
    </w:p>
    <w:p w14:paraId="21201941" w14:textId="77777777" w:rsidR="008055C1" w:rsidRDefault="008055C1" w:rsidP="008055C1">
      <w:pPr>
        <w:spacing w:after="240"/>
        <w:outlineLvl w:val="0"/>
        <w:rPr>
          <w:rFonts w:ascii="Calibri" w:hAnsi="Calibri" w:cs="Calibri"/>
          <w:sz w:val="22"/>
          <w:szCs w:val="22"/>
        </w:rPr>
      </w:pPr>
      <w:r>
        <w:rPr>
          <w:b/>
          <w:bCs/>
        </w:rPr>
        <w:t>From:</w:t>
      </w:r>
      <w:r>
        <w:t xml:space="preserve"> Suzan Lordi &lt;</w:t>
      </w:r>
      <w:hyperlink r:id="rId10" w:history="1">
        <w:r>
          <w:rPr>
            <w:rStyle w:val="Hyperlink"/>
          </w:rPr>
          <w:t>smltal@yahoo.com</w:t>
        </w:r>
      </w:hyperlink>
      <w:r>
        <w:t>&gt;</w:t>
      </w:r>
      <w:r>
        <w:br/>
      </w:r>
      <w:r>
        <w:rPr>
          <w:b/>
          <w:bCs/>
        </w:rPr>
        <w:t>Date:</w:t>
      </w:r>
      <w:r>
        <w:t xml:space="preserve"> January 22, 2019 at 12:16:12 PM EST</w:t>
      </w:r>
      <w:r>
        <w:br/>
      </w:r>
      <w:r>
        <w:rPr>
          <w:b/>
          <w:bCs/>
        </w:rPr>
        <w:t>To:</w:t>
      </w:r>
      <w:r>
        <w:t xml:space="preserve"> Suzan Lordi &lt;</w:t>
      </w:r>
      <w:hyperlink r:id="rId11" w:history="1">
        <w:r>
          <w:rPr>
            <w:rStyle w:val="Hyperlink"/>
          </w:rPr>
          <w:t>smltal@yahoo.com</w:t>
        </w:r>
      </w:hyperlink>
      <w:r>
        <w:t>&gt;</w:t>
      </w:r>
      <w:r>
        <w:br/>
      </w:r>
      <w:r>
        <w:rPr>
          <w:b/>
          <w:bCs/>
        </w:rPr>
        <w:t>Subject:</w:t>
      </w:r>
      <w:r>
        <w:t xml:space="preserve"> </w:t>
      </w:r>
      <w:r>
        <w:rPr>
          <w:b/>
          <w:bCs/>
        </w:rPr>
        <w:t>The Time is NOW</w:t>
      </w:r>
    </w:p>
    <w:p w14:paraId="67758736" w14:textId="77777777" w:rsidR="008055C1" w:rsidRDefault="008055C1" w:rsidP="008055C1">
      <w:pPr>
        <w:jc w:val="center"/>
        <w:rPr>
          <w:rFonts w:ascii="Arial" w:hAnsi="Arial" w:cs="Arial"/>
        </w:rPr>
      </w:pPr>
      <w:r>
        <w:rPr>
          <w:rFonts w:ascii="Arial" w:hAnsi="Arial" w:cs="Arial"/>
        </w:rPr>
        <w:t>The Time Is NOW</w:t>
      </w:r>
    </w:p>
    <w:p w14:paraId="22D11017" w14:textId="77777777" w:rsidR="008055C1" w:rsidRDefault="008055C1" w:rsidP="008055C1">
      <w:pPr>
        <w:jc w:val="center"/>
        <w:rPr>
          <w:rFonts w:ascii="Calibri" w:eastAsiaTheme="minorHAnsi" w:hAnsi="Calibri" w:cs="Calibri"/>
        </w:rPr>
      </w:pPr>
    </w:p>
    <w:p w14:paraId="4963044B" w14:textId="77777777" w:rsidR="008055C1" w:rsidRDefault="008055C1" w:rsidP="008055C1">
      <w:r>
        <w:rPr>
          <w:rFonts w:ascii="Arial" w:hAnsi="Arial" w:cs="Arial"/>
        </w:rPr>
        <w:t>By now you have received the ballot for the Bond referendum.  Because there appears to be no promise of objective third party authentication of the vote tally this may well be a case of the fox guarding the hen house.</w:t>
      </w:r>
      <w:r>
        <w:t xml:space="preserve">  Therefore, we strongly recommend you return your ballot in person to the Varsity Club on February 7 accompanied by proper identification and proof of ownership.  Joan </w:t>
      </w:r>
      <w:proofErr w:type="spellStart"/>
      <w:r>
        <w:t>Gushiken</w:t>
      </w:r>
      <w:proofErr w:type="spellEnd"/>
      <w:r>
        <w:t xml:space="preserve"> has offered to advise you on what you will need to bring with you to validate your vote.  You can email her at:  </w:t>
      </w:r>
      <w:hyperlink r:id="rId12" w:history="1">
        <w:r>
          <w:rPr>
            <w:rStyle w:val="Hyperlink"/>
            <w:rFonts w:ascii="Arial" w:hAnsi="Arial" w:cs="Arial"/>
          </w:rPr>
          <w:t>jfrances.gushiken@yahoo.com</w:t>
        </w:r>
      </w:hyperlink>
      <w:r>
        <w:t>.</w:t>
      </w:r>
    </w:p>
    <w:p w14:paraId="76A88516" w14:textId="77777777" w:rsidR="008055C1" w:rsidRDefault="008055C1" w:rsidP="008055C1">
      <w:pPr>
        <w:rPr>
          <w:rFonts w:eastAsiaTheme="minorHAnsi"/>
        </w:rPr>
      </w:pPr>
    </w:p>
    <w:p w14:paraId="3A06A703" w14:textId="77777777" w:rsidR="008055C1" w:rsidRDefault="008055C1" w:rsidP="008055C1">
      <w:r>
        <w:rPr>
          <w:b/>
          <w:bCs/>
        </w:rPr>
        <w:t>Every</w:t>
      </w:r>
      <w:r>
        <w:t xml:space="preserve"> NO vote is needed to vote down the issuance of a $24M bond.  Homeowners should strive to own the UPCC and not burden every home with a </w:t>
      </w:r>
      <w:proofErr w:type="gramStart"/>
      <w:r>
        <w:t>30 year</w:t>
      </w:r>
      <w:proofErr w:type="gramEnd"/>
      <w:r>
        <w:t xml:space="preserve"> lien for a </w:t>
      </w:r>
      <w:r>
        <w:rPr>
          <w:b/>
          <w:bCs/>
          <w:u w:val="single"/>
        </w:rPr>
        <w:t>Municipal Park</w:t>
      </w:r>
      <w:r>
        <w:t>. </w:t>
      </w:r>
    </w:p>
    <w:p w14:paraId="2C41E80C" w14:textId="77777777" w:rsidR="008055C1" w:rsidRDefault="008055C1" w:rsidP="008055C1">
      <w:pPr>
        <w:rPr>
          <w:rFonts w:eastAsiaTheme="minorHAnsi"/>
        </w:rPr>
      </w:pPr>
    </w:p>
    <w:p w14:paraId="776FD28C" w14:textId="77777777" w:rsidR="008055C1" w:rsidRDefault="008055C1" w:rsidP="008055C1">
      <w:pPr>
        <w:rPr>
          <w:rFonts w:ascii="Arial" w:hAnsi="Arial" w:cs="Arial"/>
        </w:rPr>
      </w:pPr>
      <w:r>
        <w:rPr>
          <w:rFonts w:ascii="Arial" w:hAnsi="Arial" w:cs="Arial"/>
        </w:rPr>
        <w:t xml:space="preserve">Before casting your vote on the Recreation District Bond </w:t>
      </w:r>
      <w:proofErr w:type="gramStart"/>
      <w:r>
        <w:rPr>
          <w:rFonts w:ascii="Arial" w:hAnsi="Arial" w:cs="Arial"/>
        </w:rPr>
        <w:t>referendum</w:t>
      </w:r>
      <w:proofErr w:type="gramEnd"/>
      <w:r>
        <w:rPr>
          <w:rFonts w:ascii="Arial" w:hAnsi="Arial" w:cs="Arial"/>
        </w:rPr>
        <w:t xml:space="preserve"> we urge you to learn as much as possible about the implications of approving this bond, and thus the RD.  Consider the enormity of its cost, and how the uncertainty of its future cost will ultimately affect the value of your property.  Your current elected board has the authority to assess any monies they choose including the most recent decision to proceed with a $24M bank line of credit in addition to the $24M bond further increasing the cost to every home owner.  It is the board which will control all fees and additional assessments for the next 32 years.</w:t>
      </w:r>
    </w:p>
    <w:p w14:paraId="17ED3BEC" w14:textId="77777777" w:rsidR="008055C1" w:rsidRDefault="008055C1" w:rsidP="008055C1">
      <w:pPr>
        <w:rPr>
          <w:rFonts w:ascii="Calibri" w:eastAsiaTheme="minorHAnsi" w:hAnsi="Calibri" w:cs="Calibri"/>
        </w:rPr>
      </w:pPr>
    </w:p>
    <w:p w14:paraId="03209857" w14:textId="77777777" w:rsidR="008055C1" w:rsidRDefault="008055C1" w:rsidP="008055C1">
      <w:pPr>
        <w:rPr>
          <w:rFonts w:ascii="Arial" w:hAnsi="Arial" w:cs="Arial"/>
        </w:rPr>
      </w:pPr>
      <w:r>
        <w:rPr>
          <w:rFonts w:ascii="Arial" w:hAnsi="Arial" w:cs="Arial"/>
        </w:rPr>
        <w:t xml:space="preserve">If you agree that turning University Park into a Recreation District is NOT in your best interest, and in order to have an accurate tally of the NO votes, we ask that you vote NO (AGAINST BONDS) on the ballot provided and return it in person to the Varsity Club.  Then email Hansa Shah at </w:t>
      </w:r>
      <w:hyperlink r:id="rId13" w:history="1">
        <w:r>
          <w:rPr>
            <w:rStyle w:val="Hyperlink"/>
            <w:rFonts w:ascii="Arial" w:hAnsi="Arial" w:cs="Arial"/>
          </w:rPr>
          <w:t>hansa1943@gmail.com</w:t>
        </w:r>
      </w:hyperlink>
    </w:p>
    <w:p w14:paraId="1480FFA6" w14:textId="77777777" w:rsidR="008055C1" w:rsidRDefault="008055C1" w:rsidP="008055C1">
      <w:pPr>
        <w:rPr>
          <w:rFonts w:ascii="Arial" w:hAnsi="Arial" w:cs="Arial"/>
        </w:rPr>
      </w:pPr>
      <w:r>
        <w:rPr>
          <w:rFonts w:ascii="Arial" w:hAnsi="Arial" w:cs="Arial"/>
        </w:rPr>
        <w:t>to say that you have voted NO so that we can also count the vote totals.</w:t>
      </w:r>
      <w:r>
        <w:rPr>
          <w:rFonts w:ascii="Verdana" w:hAnsi="Verdana" w:cs="Arial"/>
        </w:rPr>
        <w:t xml:space="preserve">  Your name will not be publicized.  </w:t>
      </w:r>
      <w:r>
        <w:rPr>
          <w:rFonts w:ascii="Arial" w:hAnsi="Arial" w:cs="Arial"/>
        </w:rPr>
        <w:t>If we can defeat this Bond, and thus the RD, we can then pursue a more collaborative approach to the acquisition of the facilities in a manner, and outcome that benefits all the residents of University Park.  </w:t>
      </w:r>
    </w:p>
    <w:p w14:paraId="33DC4612" w14:textId="77777777" w:rsidR="008055C1" w:rsidRDefault="008055C1" w:rsidP="008055C1">
      <w:pPr>
        <w:rPr>
          <w:rFonts w:ascii="Calibri" w:eastAsiaTheme="minorHAnsi" w:hAnsi="Calibri" w:cs="Calibri"/>
        </w:rPr>
      </w:pPr>
    </w:p>
    <w:p w14:paraId="2478E4F3" w14:textId="77777777" w:rsidR="008055C1" w:rsidRDefault="008055C1" w:rsidP="008055C1">
      <w:pPr>
        <w:rPr>
          <w:rFonts w:ascii="Arial" w:hAnsi="Arial" w:cs="Arial"/>
        </w:rPr>
      </w:pPr>
      <w:r>
        <w:rPr>
          <w:rFonts w:ascii="Arial" w:hAnsi="Arial" w:cs="Arial"/>
        </w:rPr>
        <w:t>Thank you</w:t>
      </w:r>
    </w:p>
    <w:p w14:paraId="2554E80B" w14:textId="4556A66B" w:rsidR="008055C1" w:rsidRDefault="008055C1" w:rsidP="00C53C6F">
      <w:pPr>
        <w:pStyle w:val="ListParagraph"/>
        <w:jc w:val="center"/>
        <w:rPr>
          <w:rFonts w:ascii="Arial" w:hAnsi="Arial" w:cs="Arial"/>
        </w:rPr>
      </w:pPr>
    </w:p>
    <w:sectPr w:rsidR="008055C1" w:rsidSect="008055C1">
      <w:footerReference w:type="default" r:id="rId14"/>
      <w:pgSz w:w="12240" w:h="15840"/>
      <w:pgMar w:top="800" w:right="120" w:bottom="880" w:left="1660" w:header="720" w:footer="69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C7BBD" w14:textId="77777777" w:rsidR="00FC3B74" w:rsidRDefault="00FC3B74">
      <w:r>
        <w:separator/>
      </w:r>
    </w:p>
  </w:endnote>
  <w:endnote w:type="continuationSeparator" w:id="0">
    <w:p w14:paraId="33A7B59F" w14:textId="77777777" w:rsidR="00FC3B74" w:rsidRDefault="00FC3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9EB88" w14:textId="77777777" w:rsidR="002835FC" w:rsidRPr="004A5939" w:rsidRDefault="002835FC">
    <w:pPr>
      <w:pStyle w:val="Footer"/>
      <w:rPr>
        <w:rFonts w:ascii="Century Gothic" w:hAnsi="Century Gothic"/>
        <w:sz w:val="16"/>
        <w:szCs w:val="16"/>
      </w:rPr>
    </w:pPr>
    <w:r>
      <w:rPr>
        <w:rFonts w:ascii="Century Gothic" w:hAnsi="Century Gothic"/>
        <w:sz w:val="16"/>
        <w:szCs w:val="16"/>
      </w:rPr>
      <w:t xml:space="preserve">12051 Corporate Blvd., Orlando, Florida 32817 (407) 382-3256 Email </w:t>
    </w:r>
    <w:hyperlink r:id="rId1" w:history="1">
      <w:r w:rsidR="005B36F9" w:rsidRPr="007D7278">
        <w:rPr>
          <w:rStyle w:val="Hyperlink"/>
          <w:rFonts w:ascii="Century Gothic" w:hAnsi="Century Gothic"/>
          <w:sz w:val="16"/>
          <w:szCs w:val="16"/>
        </w:rPr>
        <w:t>homeoffice@fishkind.com</w:t>
      </w:r>
    </w:hyperlink>
    <w:r w:rsidR="005B36F9">
      <w:rPr>
        <w:rFonts w:ascii="Century Gothic" w:hAnsi="Century Gothic"/>
        <w:sz w:val="16"/>
        <w:szCs w:val="16"/>
      </w:rPr>
      <w:t xml:space="preserve"> </w:t>
    </w:r>
    <w:r w:rsidR="005B36F9" w:rsidRPr="005B36F9">
      <w:rPr>
        <w:rFonts w:ascii="Century Gothic" w:hAnsi="Century Gothic"/>
        <w:sz w:val="16"/>
        <w:szCs w:val="16"/>
      </w:rPr>
      <w:fldChar w:fldCharType="begin"/>
    </w:r>
    <w:r w:rsidR="005B36F9" w:rsidRPr="005B36F9">
      <w:rPr>
        <w:rFonts w:ascii="Century Gothic" w:hAnsi="Century Gothic"/>
        <w:sz w:val="16"/>
        <w:szCs w:val="16"/>
      </w:rPr>
      <w:instrText xml:space="preserve"> PAGE   \* MERGEFORMAT </w:instrText>
    </w:r>
    <w:r w:rsidR="005B36F9" w:rsidRPr="005B36F9">
      <w:rPr>
        <w:rFonts w:ascii="Century Gothic" w:hAnsi="Century Gothic"/>
        <w:sz w:val="16"/>
        <w:szCs w:val="16"/>
      </w:rPr>
      <w:fldChar w:fldCharType="separate"/>
    </w:r>
    <w:r w:rsidR="001D55F1" w:rsidRPr="001D55F1">
      <w:rPr>
        <w:rFonts w:ascii="Century Gothic" w:hAnsi="Century Gothic"/>
        <w:b/>
        <w:bCs/>
        <w:noProof/>
        <w:sz w:val="16"/>
        <w:szCs w:val="16"/>
      </w:rPr>
      <w:t>1</w:t>
    </w:r>
    <w:r w:rsidR="005B36F9" w:rsidRPr="005B36F9">
      <w:rPr>
        <w:rFonts w:ascii="Century Gothic" w:hAnsi="Century Gothic"/>
        <w:b/>
        <w:bCs/>
        <w:noProof/>
        <w:sz w:val="16"/>
        <w:szCs w:val="16"/>
      </w:rPr>
      <w:fldChar w:fldCharType="end"/>
    </w:r>
    <w:r w:rsidR="005B36F9" w:rsidRPr="005B36F9">
      <w:rPr>
        <w:rFonts w:ascii="Century Gothic" w:hAnsi="Century Gothic"/>
        <w:b/>
        <w:bCs/>
        <w:sz w:val="16"/>
        <w:szCs w:val="16"/>
      </w:rPr>
      <w:t xml:space="preserve"> </w:t>
    </w:r>
    <w:r w:rsidR="005B36F9" w:rsidRPr="005B36F9">
      <w:rPr>
        <w:rFonts w:ascii="Century Gothic" w:hAnsi="Century Gothic"/>
        <w:sz w:val="16"/>
        <w:szCs w:val="16"/>
      </w:rPr>
      <w:t>|</w:t>
    </w:r>
    <w:r w:rsidR="005B36F9" w:rsidRPr="005B36F9">
      <w:rPr>
        <w:rFonts w:ascii="Century Gothic" w:hAnsi="Century Gothic"/>
        <w:b/>
        <w:bCs/>
        <w:sz w:val="16"/>
        <w:szCs w:val="16"/>
      </w:rPr>
      <w:t xml:space="preserve"> </w:t>
    </w:r>
    <w:r w:rsidR="005B36F9" w:rsidRPr="005B36F9">
      <w:rPr>
        <w:rFonts w:ascii="Century Gothic" w:hAnsi="Century Gothic"/>
        <w:color w:val="7F7F7F" w:themeColor="background1" w:themeShade="7F"/>
        <w:spacing w:val="60"/>
        <w:sz w:val="16"/>
        <w:szCs w:val="16"/>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DDDD2" w14:textId="77777777" w:rsidR="00FC3B74" w:rsidRDefault="00FC3B74">
      <w:r>
        <w:separator/>
      </w:r>
    </w:p>
  </w:footnote>
  <w:footnote w:type="continuationSeparator" w:id="0">
    <w:p w14:paraId="63D92F92" w14:textId="77777777" w:rsidR="00FC3B74" w:rsidRDefault="00FC3B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36981"/>
    <w:multiLevelType w:val="multilevel"/>
    <w:tmpl w:val="42A28FB0"/>
    <w:lvl w:ilvl="0">
      <w:start w:val="4"/>
      <w:numFmt w:val="decimal"/>
      <w:lvlText w:val="%1"/>
      <w:lvlJc w:val="left"/>
      <w:pPr>
        <w:ind w:left="858" w:hanging="719"/>
        <w:jc w:val="left"/>
      </w:pPr>
      <w:rPr>
        <w:rFonts w:hint="default"/>
      </w:rPr>
    </w:lvl>
    <w:lvl w:ilvl="1">
      <w:numFmt w:val="decimal"/>
      <w:lvlText w:val="%1.%2"/>
      <w:lvlJc w:val="left"/>
      <w:pPr>
        <w:ind w:left="858" w:hanging="719"/>
        <w:jc w:val="left"/>
      </w:pPr>
      <w:rPr>
        <w:rFonts w:ascii="Times New Roman" w:eastAsia="Times New Roman" w:hAnsi="Times New Roman" w:cs="Times New Roman" w:hint="default"/>
        <w:w w:val="110"/>
        <w:sz w:val="24"/>
        <w:szCs w:val="24"/>
      </w:rPr>
    </w:lvl>
    <w:lvl w:ilvl="2">
      <w:start w:val="1"/>
      <w:numFmt w:val="decimal"/>
      <w:lvlText w:val="(%3)"/>
      <w:lvlJc w:val="left"/>
      <w:pPr>
        <w:ind w:left="1219" w:hanging="360"/>
        <w:jc w:val="left"/>
      </w:pPr>
      <w:rPr>
        <w:rFonts w:ascii="Times New Roman" w:eastAsia="Times New Roman" w:hAnsi="Times New Roman" w:cs="Times New Roman" w:hint="default"/>
        <w:w w:val="99"/>
        <w:sz w:val="24"/>
        <w:szCs w:val="24"/>
      </w:rPr>
    </w:lvl>
    <w:lvl w:ilvl="3">
      <w:numFmt w:val="bullet"/>
      <w:lvlText w:val="•"/>
      <w:lvlJc w:val="left"/>
      <w:pPr>
        <w:ind w:left="3273" w:hanging="360"/>
      </w:pPr>
      <w:rPr>
        <w:rFonts w:hint="default"/>
      </w:rPr>
    </w:lvl>
    <w:lvl w:ilvl="4">
      <w:numFmt w:val="bullet"/>
      <w:lvlText w:val="•"/>
      <w:lvlJc w:val="left"/>
      <w:pPr>
        <w:ind w:left="4300" w:hanging="360"/>
      </w:pPr>
      <w:rPr>
        <w:rFonts w:hint="default"/>
      </w:rPr>
    </w:lvl>
    <w:lvl w:ilvl="5">
      <w:numFmt w:val="bullet"/>
      <w:lvlText w:val="•"/>
      <w:lvlJc w:val="left"/>
      <w:pPr>
        <w:ind w:left="5326" w:hanging="360"/>
      </w:pPr>
      <w:rPr>
        <w:rFonts w:hint="default"/>
      </w:rPr>
    </w:lvl>
    <w:lvl w:ilvl="6">
      <w:numFmt w:val="bullet"/>
      <w:lvlText w:val="•"/>
      <w:lvlJc w:val="left"/>
      <w:pPr>
        <w:ind w:left="6353" w:hanging="360"/>
      </w:pPr>
      <w:rPr>
        <w:rFonts w:hint="default"/>
      </w:rPr>
    </w:lvl>
    <w:lvl w:ilvl="7">
      <w:numFmt w:val="bullet"/>
      <w:lvlText w:val="•"/>
      <w:lvlJc w:val="left"/>
      <w:pPr>
        <w:ind w:left="7380" w:hanging="360"/>
      </w:pPr>
      <w:rPr>
        <w:rFonts w:hint="default"/>
      </w:rPr>
    </w:lvl>
    <w:lvl w:ilvl="8">
      <w:numFmt w:val="bullet"/>
      <w:lvlText w:val="•"/>
      <w:lvlJc w:val="left"/>
      <w:pPr>
        <w:ind w:left="8406" w:hanging="360"/>
      </w:pPr>
      <w:rPr>
        <w:rFonts w:hint="default"/>
      </w:rPr>
    </w:lvl>
  </w:abstractNum>
  <w:abstractNum w:abstractNumId="1" w15:restartNumberingAfterBreak="0">
    <w:nsid w:val="041E202B"/>
    <w:multiLevelType w:val="multilevel"/>
    <w:tmpl w:val="8B968154"/>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2" w15:restartNumberingAfterBreak="0">
    <w:nsid w:val="1B5138D4"/>
    <w:multiLevelType w:val="multilevel"/>
    <w:tmpl w:val="B170B77E"/>
    <w:lvl w:ilvl="0">
      <w:start w:val="1"/>
      <w:numFmt w:val="decimal"/>
      <w:lvlText w:val="%1.0"/>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42A90199"/>
    <w:multiLevelType w:val="hybridMultilevel"/>
    <w:tmpl w:val="13924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FC54654"/>
    <w:multiLevelType w:val="multilevel"/>
    <w:tmpl w:val="6E8EB50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78C44D6D"/>
    <w:multiLevelType w:val="hybridMultilevel"/>
    <w:tmpl w:val="FF3AEE7E"/>
    <w:lvl w:ilvl="0" w:tplc="1BE230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966127A"/>
    <w:multiLevelType w:val="multilevel"/>
    <w:tmpl w:val="FF3C2B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4"/>
  </w:num>
  <w:num w:numId="2">
    <w:abstractNumId w:val="6"/>
  </w:num>
  <w:num w:numId="3">
    <w:abstractNumId w:val="1"/>
  </w:num>
  <w:num w:numId="4">
    <w:abstractNumId w:val="2"/>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939"/>
    <w:rsid w:val="000023C1"/>
    <w:rsid w:val="0001596F"/>
    <w:rsid w:val="0002472B"/>
    <w:rsid w:val="0004242E"/>
    <w:rsid w:val="00051535"/>
    <w:rsid w:val="000658BB"/>
    <w:rsid w:val="00066DB6"/>
    <w:rsid w:val="000674DA"/>
    <w:rsid w:val="000771FE"/>
    <w:rsid w:val="00085CC6"/>
    <w:rsid w:val="00086097"/>
    <w:rsid w:val="000866A4"/>
    <w:rsid w:val="000D2F60"/>
    <w:rsid w:val="001018C6"/>
    <w:rsid w:val="00104CD0"/>
    <w:rsid w:val="00115ADA"/>
    <w:rsid w:val="001165E3"/>
    <w:rsid w:val="0012292C"/>
    <w:rsid w:val="00126854"/>
    <w:rsid w:val="00141693"/>
    <w:rsid w:val="0014519B"/>
    <w:rsid w:val="00192642"/>
    <w:rsid w:val="001C2324"/>
    <w:rsid w:val="001D55F1"/>
    <w:rsid w:val="001E058D"/>
    <w:rsid w:val="001E1408"/>
    <w:rsid w:val="001E61C4"/>
    <w:rsid w:val="001F64F6"/>
    <w:rsid w:val="002014A1"/>
    <w:rsid w:val="00207EF6"/>
    <w:rsid w:val="00210884"/>
    <w:rsid w:val="00210D0B"/>
    <w:rsid w:val="00210F54"/>
    <w:rsid w:val="002205DE"/>
    <w:rsid w:val="00220928"/>
    <w:rsid w:val="00234F15"/>
    <w:rsid w:val="0024566C"/>
    <w:rsid w:val="002519A6"/>
    <w:rsid w:val="002643A5"/>
    <w:rsid w:val="0027754D"/>
    <w:rsid w:val="002835FC"/>
    <w:rsid w:val="0028585E"/>
    <w:rsid w:val="00290919"/>
    <w:rsid w:val="00293FD0"/>
    <w:rsid w:val="002A04EB"/>
    <w:rsid w:val="002B37DC"/>
    <w:rsid w:val="002B4BB0"/>
    <w:rsid w:val="002B6FB4"/>
    <w:rsid w:val="002C056F"/>
    <w:rsid w:val="002D0878"/>
    <w:rsid w:val="002D4E25"/>
    <w:rsid w:val="002D60DE"/>
    <w:rsid w:val="002F1008"/>
    <w:rsid w:val="00312E3F"/>
    <w:rsid w:val="0031593E"/>
    <w:rsid w:val="00320486"/>
    <w:rsid w:val="00342031"/>
    <w:rsid w:val="00357CD6"/>
    <w:rsid w:val="00370FC0"/>
    <w:rsid w:val="003822B8"/>
    <w:rsid w:val="00382ED7"/>
    <w:rsid w:val="003A2656"/>
    <w:rsid w:val="003C0F04"/>
    <w:rsid w:val="003C4965"/>
    <w:rsid w:val="003E309F"/>
    <w:rsid w:val="00421EA9"/>
    <w:rsid w:val="00431487"/>
    <w:rsid w:val="00431D18"/>
    <w:rsid w:val="0044207C"/>
    <w:rsid w:val="00443E3E"/>
    <w:rsid w:val="00471844"/>
    <w:rsid w:val="00477DC7"/>
    <w:rsid w:val="00495123"/>
    <w:rsid w:val="004A5939"/>
    <w:rsid w:val="004B56D9"/>
    <w:rsid w:val="004C17A4"/>
    <w:rsid w:val="004C6EA2"/>
    <w:rsid w:val="004D6331"/>
    <w:rsid w:val="004D65F6"/>
    <w:rsid w:val="004F2DBF"/>
    <w:rsid w:val="004F5326"/>
    <w:rsid w:val="0050354B"/>
    <w:rsid w:val="005112B8"/>
    <w:rsid w:val="00516D70"/>
    <w:rsid w:val="005221A0"/>
    <w:rsid w:val="00542158"/>
    <w:rsid w:val="00545572"/>
    <w:rsid w:val="005509FD"/>
    <w:rsid w:val="00567870"/>
    <w:rsid w:val="005A705F"/>
    <w:rsid w:val="005B36F9"/>
    <w:rsid w:val="005C43EC"/>
    <w:rsid w:val="005C5CD7"/>
    <w:rsid w:val="005D4E73"/>
    <w:rsid w:val="005F08CD"/>
    <w:rsid w:val="005F61EB"/>
    <w:rsid w:val="00627E44"/>
    <w:rsid w:val="00635834"/>
    <w:rsid w:val="00637AF9"/>
    <w:rsid w:val="0064055C"/>
    <w:rsid w:val="006408B4"/>
    <w:rsid w:val="00664620"/>
    <w:rsid w:val="00687C8E"/>
    <w:rsid w:val="006A3CB3"/>
    <w:rsid w:val="006A451C"/>
    <w:rsid w:val="006A46FF"/>
    <w:rsid w:val="006C5DE7"/>
    <w:rsid w:val="006C5EA5"/>
    <w:rsid w:val="006D2CC6"/>
    <w:rsid w:val="006D4085"/>
    <w:rsid w:val="006D47D0"/>
    <w:rsid w:val="006D67D6"/>
    <w:rsid w:val="006E183A"/>
    <w:rsid w:val="006F0869"/>
    <w:rsid w:val="006F6389"/>
    <w:rsid w:val="007014C1"/>
    <w:rsid w:val="00715D8C"/>
    <w:rsid w:val="007325BD"/>
    <w:rsid w:val="00761571"/>
    <w:rsid w:val="0076394B"/>
    <w:rsid w:val="007940C7"/>
    <w:rsid w:val="0079525E"/>
    <w:rsid w:val="007B23D8"/>
    <w:rsid w:val="007B302E"/>
    <w:rsid w:val="007C60C7"/>
    <w:rsid w:val="007D558A"/>
    <w:rsid w:val="007E5DAE"/>
    <w:rsid w:val="007E6B14"/>
    <w:rsid w:val="008055C1"/>
    <w:rsid w:val="008108F6"/>
    <w:rsid w:val="0081145F"/>
    <w:rsid w:val="00826916"/>
    <w:rsid w:val="0083317B"/>
    <w:rsid w:val="008469FA"/>
    <w:rsid w:val="008646C5"/>
    <w:rsid w:val="0087611D"/>
    <w:rsid w:val="00876684"/>
    <w:rsid w:val="00891C57"/>
    <w:rsid w:val="008923DE"/>
    <w:rsid w:val="00895FED"/>
    <w:rsid w:val="008A6B54"/>
    <w:rsid w:val="008B01F6"/>
    <w:rsid w:val="008B5213"/>
    <w:rsid w:val="008B61F4"/>
    <w:rsid w:val="008E5162"/>
    <w:rsid w:val="008E73C3"/>
    <w:rsid w:val="008F1C44"/>
    <w:rsid w:val="008F362C"/>
    <w:rsid w:val="009136C1"/>
    <w:rsid w:val="00915BB7"/>
    <w:rsid w:val="0091694F"/>
    <w:rsid w:val="009178B6"/>
    <w:rsid w:val="00920064"/>
    <w:rsid w:val="009344A8"/>
    <w:rsid w:val="00965354"/>
    <w:rsid w:val="009947A9"/>
    <w:rsid w:val="009B0B7E"/>
    <w:rsid w:val="009B14AF"/>
    <w:rsid w:val="009B3C60"/>
    <w:rsid w:val="009B6DEA"/>
    <w:rsid w:val="009B78DA"/>
    <w:rsid w:val="009C0F42"/>
    <w:rsid w:val="009C3606"/>
    <w:rsid w:val="009C3663"/>
    <w:rsid w:val="009D0FB0"/>
    <w:rsid w:val="009E3B1E"/>
    <w:rsid w:val="009E630B"/>
    <w:rsid w:val="00A0150A"/>
    <w:rsid w:val="00A02543"/>
    <w:rsid w:val="00A17996"/>
    <w:rsid w:val="00A41FD5"/>
    <w:rsid w:val="00A52134"/>
    <w:rsid w:val="00A64EC0"/>
    <w:rsid w:val="00A726F7"/>
    <w:rsid w:val="00A7780E"/>
    <w:rsid w:val="00A77B1B"/>
    <w:rsid w:val="00A9775A"/>
    <w:rsid w:val="00AA3CF3"/>
    <w:rsid w:val="00AC5027"/>
    <w:rsid w:val="00AD2D04"/>
    <w:rsid w:val="00AE47FC"/>
    <w:rsid w:val="00B1598E"/>
    <w:rsid w:val="00B341F7"/>
    <w:rsid w:val="00B44EAE"/>
    <w:rsid w:val="00B504BC"/>
    <w:rsid w:val="00B75617"/>
    <w:rsid w:val="00B75E92"/>
    <w:rsid w:val="00B801FF"/>
    <w:rsid w:val="00B8430D"/>
    <w:rsid w:val="00B87989"/>
    <w:rsid w:val="00BA6B10"/>
    <w:rsid w:val="00BC390C"/>
    <w:rsid w:val="00BD2A12"/>
    <w:rsid w:val="00BD43A9"/>
    <w:rsid w:val="00C025A7"/>
    <w:rsid w:val="00C041C3"/>
    <w:rsid w:val="00C12CF3"/>
    <w:rsid w:val="00C155B2"/>
    <w:rsid w:val="00C31221"/>
    <w:rsid w:val="00C35790"/>
    <w:rsid w:val="00C36650"/>
    <w:rsid w:val="00C53C6F"/>
    <w:rsid w:val="00C604FC"/>
    <w:rsid w:val="00C83390"/>
    <w:rsid w:val="00CD1E3B"/>
    <w:rsid w:val="00CD3BE9"/>
    <w:rsid w:val="00CD4BF2"/>
    <w:rsid w:val="00CE5986"/>
    <w:rsid w:val="00CF5938"/>
    <w:rsid w:val="00D102CE"/>
    <w:rsid w:val="00D17C66"/>
    <w:rsid w:val="00D200C5"/>
    <w:rsid w:val="00D71D3D"/>
    <w:rsid w:val="00D82B40"/>
    <w:rsid w:val="00D85EFF"/>
    <w:rsid w:val="00D93CEC"/>
    <w:rsid w:val="00D97501"/>
    <w:rsid w:val="00DA0FEC"/>
    <w:rsid w:val="00DC1028"/>
    <w:rsid w:val="00DD2C74"/>
    <w:rsid w:val="00DF33D0"/>
    <w:rsid w:val="00E33CE7"/>
    <w:rsid w:val="00E536F1"/>
    <w:rsid w:val="00E64FA5"/>
    <w:rsid w:val="00E66E38"/>
    <w:rsid w:val="00E675CF"/>
    <w:rsid w:val="00E82314"/>
    <w:rsid w:val="00E82B6B"/>
    <w:rsid w:val="00E843FE"/>
    <w:rsid w:val="00E867E9"/>
    <w:rsid w:val="00EC1D6B"/>
    <w:rsid w:val="00EF75FD"/>
    <w:rsid w:val="00F07330"/>
    <w:rsid w:val="00F13B81"/>
    <w:rsid w:val="00F203A2"/>
    <w:rsid w:val="00F246F1"/>
    <w:rsid w:val="00F361E9"/>
    <w:rsid w:val="00F42F10"/>
    <w:rsid w:val="00F61FC2"/>
    <w:rsid w:val="00F627AA"/>
    <w:rsid w:val="00F77C8E"/>
    <w:rsid w:val="00F903F5"/>
    <w:rsid w:val="00FA60D0"/>
    <w:rsid w:val="00FC3B74"/>
    <w:rsid w:val="00FC4730"/>
    <w:rsid w:val="00FE0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B7EE13"/>
  <w15:docId w15:val="{54FCAA8A-71F6-4E12-A5ED-720F1FED4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1D3D"/>
    <w:rPr>
      <w:rFonts w:ascii="Helvetica" w:hAnsi="Helvetica" w:cs="Helvetica"/>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71D3D"/>
    <w:rPr>
      <w:rFonts w:ascii="Tahoma" w:hAnsi="Tahoma" w:cs="Tahoma"/>
      <w:sz w:val="16"/>
      <w:szCs w:val="16"/>
    </w:rPr>
  </w:style>
  <w:style w:type="paragraph" w:styleId="Header">
    <w:name w:val="header"/>
    <w:basedOn w:val="Normal"/>
    <w:rsid w:val="004A5939"/>
    <w:pPr>
      <w:tabs>
        <w:tab w:val="center" w:pos="4320"/>
        <w:tab w:val="right" w:pos="8640"/>
      </w:tabs>
    </w:pPr>
  </w:style>
  <w:style w:type="paragraph" w:styleId="Footer">
    <w:name w:val="footer"/>
    <w:basedOn w:val="Normal"/>
    <w:link w:val="FooterChar"/>
    <w:rsid w:val="004A5939"/>
    <w:pPr>
      <w:tabs>
        <w:tab w:val="center" w:pos="4320"/>
        <w:tab w:val="right" w:pos="8640"/>
      </w:tabs>
    </w:pPr>
  </w:style>
  <w:style w:type="paragraph" w:styleId="NormalWeb">
    <w:name w:val="Normal (Web)"/>
    <w:basedOn w:val="Normal"/>
    <w:uiPriority w:val="99"/>
    <w:unhideWhenUsed/>
    <w:rsid w:val="00382ED7"/>
    <w:pPr>
      <w:spacing w:before="100" w:beforeAutospacing="1" w:after="100" w:afterAutospacing="1"/>
    </w:pPr>
    <w:rPr>
      <w:rFonts w:ascii="Times New Roman" w:hAnsi="Times New Roman" w:cs="Times New Roman"/>
    </w:rPr>
  </w:style>
  <w:style w:type="paragraph" w:styleId="PlainText">
    <w:name w:val="Plain Text"/>
    <w:basedOn w:val="Normal"/>
    <w:link w:val="PlainTextChar"/>
    <w:uiPriority w:val="99"/>
    <w:unhideWhenUsed/>
    <w:rsid w:val="00715D8C"/>
    <w:rPr>
      <w:rFonts w:ascii="Ebrima" w:eastAsia="Calibri" w:hAnsi="Ebrima" w:cs="Times New Roman"/>
      <w:sz w:val="20"/>
      <w:szCs w:val="20"/>
    </w:rPr>
  </w:style>
  <w:style w:type="character" w:customStyle="1" w:styleId="PlainTextChar">
    <w:name w:val="Plain Text Char"/>
    <w:basedOn w:val="DefaultParagraphFont"/>
    <w:link w:val="PlainText"/>
    <w:uiPriority w:val="99"/>
    <w:rsid w:val="00715D8C"/>
    <w:rPr>
      <w:rFonts w:ascii="Ebrima" w:eastAsia="Calibri" w:hAnsi="Ebrima"/>
    </w:rPr>
  </w:style>
  <w:style w:type="character" w:styleId="Hyperlink">
    <w:name w:val="Hyperlink"/>
    <w:basedOn w:val="DefaultParagraphFont"/>
    <w:rsid w:val="00495123"/>
    <w:rPr>
      <w:color w:val="0000FF"/>
      <w:u w:val="single"/>
    </w:rPr>
  </w:style>
  <w:style w:type="character" w:customStyle="1" w:styleId="FooterChar">
    <w:name w:val="Footer Char"/>
    <w:basedOn w:val="DefaultParagraphFont"/>
    <w:link w:val="Footer"/>
    <w:rsid w:val="00627E44"/>
    <w:rPr>
      <w:rFonts w:ascii="Helvetica" w:hAnsi="Helvetica" w:cs="Helvetica"/>
      <w:sz w:val="24"/>
      <w:szCs w:val="24"/>
    </w:rPr>
  </w:style>
  <w:style w:type="table" w:styleId="TableClassic1">
    <w:name w:val="Table Classic 1"/>
    <w:basedOn w:val="TableNormal"/>
    <w:rsid w:val="004C17A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uiPriority w:val="1"/>
    <w:qFormat/>
    <w:rsid w:val="00C155B2"/>
    <w:pPr>
      <w:ind w:left="720"/>
      <w:contextualSpacing/>
    </w:pPr>
  </w:style>
  <w:style w:type="table" w:styleId="TableGrid">
    <w:name w:val="Table Grid"/>
    <w:basedOn w:val="TableNormal"/>
    <w:rsid w:val="009C36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3">
    <w:name w:val="Grid Table 1 Light Accent 3"/>
    <w:basedOn w:val="TableNormal"/>
    <w:uiPriority w:val="46"/>
    <w:rsid w:val="009C366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761571"/>
    <w:rPr>
      <w:color w:val="808080"/>
      <w:shd w:val="clear" w:color="auto" w:fill="E6E6E6"/>
    </w:rPr>
  </w:style>
  <w:style w:type="paragraph" w:styleId="BodyText">
    <w:name w:val="Body Text"/>
    <w:basedOn w:val="Normal"/>
    <w:link w:val="BodyTextChar"/>
    <w:uiPriority w:val="1"/>
    <w:qFormat/>
    <w:rsid w:val="00431487"/>
    <w:pPr>
      <w:widowControl w:val="0"/>
      <w:autoSpaceDE w:val="0"/>
      <w:autoSpaceDN w:val="0"/>
    </w:pPr>
    <w:rPr>
      <w:rFonts w:ascii="Times New Roman" w:hAnsi="Times New Roman" w:cs="Times New Roman"/>
    </w:rPr>
  </w:style>
  <w:style w:type="character" w:customStyle="1" w:styleId="BodyTextChar">
    <w:name w:val="Body Text Char"/>
    <w:basedOn w:val="DefaultParagraphFont"/>
    <w:link w:val="BodyText"/>
    <w:uiPriority w:val="1"/>
    <w:rsid w:val="00431487"/>
    <w:rPr>
      <w:sz w:val="24"/>
      <w:szCs w:val="24"/>
    </w:rPr>
  </w:style>
  <w:style w:type="paragraph" w:customStyle="1" w:styleId="TableParagraph">
    <w:name w:val="Table Paragraph"/>
    <w:basedOn w:val="Normal"/>
    <w:uiPriority w:val="1"/>
    <w:qFormat/>
    <w:rsid w:val="00431487"/>
    <w:pPr>
      <w:widowControl w:val="0"/>
      <w:autoSpaceDE w:val="0"/>
      <w:autoSpaceDN w:val="0"/>
      <w:spacing w:before="35"/>
      <w:jc w:val="right"/>
    </w:pPr>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89626">
      <w:bodyDiv w:val="1"/>
      <w:marLeft w:val="0"/>
      <w:marRight w:val="0"/>
      <w:marTop w:val="0"/>
      <w:marBottom w:val="0"/>
      <w:divBdr>
        <w:top w:val="none" w:sz="0" w:space="0" w:color="auto"/>
        <w:left w:val="none" w:sz="0" w:space="0" w:color="auto"/>
        <w:bottom w:val="none" w:sz="0" w:space="0" w:color="auto"/>
        <w:right w:val="none" w:sz="0" w:space="0" w:color="auto"/>
      </w:divBdr>
    </w:div>
    <w:div w:id="229538811">
      <w:bodyDiv w:val="1"/>
      <w:marLeft w:val="0"/>
      <w:marRight w:val="0"/>
      <w:marTop w:val="0"/>
      <w:marBottom w:val="0"/>
      <w:divBdr>
        <w:top w:val="none" w:sz="0" w:space="0" w:color="auto"/>
        <w:left w:val="none" w:sz="0" w:space="0" w:color="auto"/>
        <w:bottom w:val="none" w:sz="0" w:space="0" w:color="auto"/>
        <w:right w:val="none" w:sz="0" w:space="0" w:color="auto"/>
      </w:divBdr>
    </w:div>
    <w:div w:id="339890961">
      <w:bodyDiv w:val="1"/>
      <w:marLeft w:val="0"/>
      <w:marRight w:val="0"/>
      <w:marTop w:val="0"/>
      <w:marBottom w:val="0"/>
      <w:divBdr>
        <w:top w:val="none" w:sz="0" w:space="0" w:color="auto"/>
        <w:left w:val="none" w:sz="0" w:space="0" w:color="auto"/>
        <w:bottom w:val="none" w:sz="0" w:space="0" w:color="auto"/>
        <w:right w:val="none" w:sz="0" w:space="0" w:color="auto"/>
      </w:divBdr>
    </w:div>
    <w:div w:id="442918293">
      <w:bodyDiv w:val="1"/>
      <w:marLeft w:val="0"/>
      <w:marRight w:val="0"/>
      <w:marTop w:val="0"/>
      <w:marBottom w:val="0"/>
      <w:divBdr>
        <w:top w:val="none" w:sz="0" w:space="0" w:color="auto"/>
        <w:left w:val="none" w:sz="0" w:space="0" w:color="auto"/>
        <w:bottom w:val="none" w:sz="0" w:space="0" w:color="auto"/>
        <w:right w:val="none" w:sz="0" w:space="0" w:color="auto"/>
      </w:divBdr>
    </w:div>
    <w:div w:id="470364773">
      <w:bodyDiv w:val="1"/>
      <w:marLeft w:val="0"/>
      <w:marRight w:val="0"/>
      <w:marTop w:val="0"/>
      <w:marBottom w:val="0"/>
      <w:divBdr>
        <w:top w:val="none" w:sz="0" w:space="0" w:color="auto"/>
        <w:left w:val="none" w:sz="0" w:space="0" w:color="auto"/>
        <w:bottom w:val="none" w:sz="0" w:space="0" w:color="auto"/>
        <w:right w:val="none" w:sz="0" w:space="0" w:color="auto"/>
      </w:divBdr>
    </w:div>
    <w:div w:id="528952658">
      <w:bodyDiv w:val="1"/>
      <w:marLeft w:val="0"/>
      <w:marRight w:val="0"/>
      <w:marTop w:val="0"/>
      <w:marBottom w:val="0"/>
      <w:divBdr>
        <w:top w:val="none" w:sz="0" w:space="0" w:color="auto"/>
        <w:left w:val="none" w:sz="0" w:space="0" w:color="auto"/>
        <w:bottom w:val="none" w:sz="0" w:space="0" w:color="auto"/>
        <w:right w:val="none" w:sz="0" w:space="0" w:color="auto"/>
      </w:divBdr>
    </w:div>
    <w:div w:id="545141267">
      <w:bodyDiv w:val="1"/>
      <w:marLeft w:val="0"/>
      <w:marRight w:val="0"/>
      <w:marTop w:val="0"/>
      <w:marBottom w:val="0"/>
      <w:divBdr>
        <w:top w:val="none" w:sz="0" w:space="0" w:color="auto"/>
        <w:left w:val="none" w:sz="0" w:space="0" w:color="auto"/>
        <w:bottom w:val="none" w:sz="0" w:space="0" w:color="auto"/>
        <w:right w:val="none" w:sz="0" w:space="0" w:color="auto"/>
      </w:divBdr>
    </w:div>
    <w:div w:id="548952689">
      <w:bodyDiv w:val="1"/>
      <w:marLeft w:val="0"/>
      <w:marRight w:val="0"/>
      <w:marTop w:val="0"/>
      <w:marBottom w:val="0"/>
      <w:divBdr>
        <w:top w:val="none" w:sz="0" w:space="0" w:color="auto"/>
        <w:left w:val="none" w:sz="0" w:space="0" w:color="auto"/>
        <w:bottom w:val="none" w:sz="0" w:space="0" w:color="auto"/>
        <w:right w:val="none" w:sz="0" w:space="0" w:color="auto"/>
      </w:divBdr>
    </w:div>
    <w:div w:id="687365551">
      <w:bodyDiv w:val="1"/>
      <w:marLeft w:val="0"/>
      <w:marRight w:val="0"/>
      <w:marTop w:val="0"/>
      <w:marBottom w:val="0"/>
      <w:divBdr>
        <w:top w:val="none" w:sz="0" w:space="0" w:color="auto"/>
        <w:left w:val="none" w:sz="0" w:space="0" w:color="auto"/>
        <w:bottom w:val="none" w:sz="0" w:space="0" w:color="auto"/>
        <w:right w:val="none" w:sz="0" w:space="0" w:color="auto"/>
      </w:divBdr>
    </w:div>
    <w:div w:id="832992663">
      <w:bodyDiv w:val="1"/>
      <w:marLeft w:val="0"/>
      <w:marRight w:val="0"/>
      <w:marTop w:val="0"/>
      <w:marBottom w:val="0"/>
      <w:divBdr>
        <w:top w:val="none" w:sz="0" w:space="0" w:color="auto"/>
        <w:left w:val="none" w:sz="0" w:space="0" w:color="auto"/>
        <w:bottom w:val="none" w:sz="0" w:space="0" w:color="auto"/>
        <w:right w:val="none" w:sz="0" w:space="0" w:color="auto"/>
      </w:divBdr>
    </w:div>
    <w:div w:id="886918628">
      <w:bodyDiv w:val="1"/>
      <w:marLeft w:val="0"/>
      <w:marRight w:val="0"/>
      <w:marTop w:val="0"/>
      <w:marBottom w:val="0"/>
      <w:divBdr>
        <w:top w:val="none" w:sz="0" w:space="0" w:color="auto"/>
        <w:left w:val="none" w:sz="0" w:space="0" w:color="auto"/>
        <w:bottom w:val="none" w:sz="0" w:space="0" w:color="auto"/>
        <w:right w:val="none" w:sz="0" w:space="0" w:color="auto"/>
      </w:divBdr>
    </w:div>
    <w:div w:id="997616635">
      <w:bodyDiv w:val="1"/>
      <w:marLeft w:val="0"/>
      <w:marRight w:val="0"/>
      <w:marTop w:val="0"/>
      <w:marBottom w:val="0"/>
      <w:divBdr>
        <w:top w:val="none" w:sz="0" w:space="0" w:color="auto"/>
        <w:left w:val="none" w:sz="0" w:space="0" w:color="auto"/>
        <w:bottom w:val="none" w:sz="0" w:space="0" w:color="auto"/>
        <w:right w:val="none" w:sz="0" w:space="0" w:color="auto"/>
      </w:divBdr>
    </w:div>
    <w:div w:id="1143347443">
      <w:bodyDiv w:val="1"/>
      <w:marLeft w:val="0"/>
      <w:marRight w:val="0"/>
      <w:marTop w:val="0"/>
      <w:marBottom w:val="0"/>
      <w:divBdr>
        <w:top w:val="none" w:sz="0" w:space="0" w:color="auto"/>
        <w:left w:val="none" w:sz="0" w:space="0" w:color="auto"/>
        <w:bottom w:val="none" w:sz="0" w:space="0" w:color="auto"/>
        <w:right w:val="none" w:sz="0" w:space="0" w:color="auto"/>
      </w:divBdr>
    </w:div>
    <w:div w:id="1148472698">
      <w:bodyDiv w:val="1"/>
      <w:marLeft w:val="0"/>
      <w:marRight w:val="0"/>
      <w:marTop w:val="0"/>
      <w:marBottom w:val="0"/>
      <w:divBdr>
        <w:top w:val="none" w:sz="0" w:space="0" w:color="auto"/>
        <w:left w:val="none" w:sz="0" w:space="0" w:color="auto"/>
        <w:bottom w:val="none" w:sz="0" w:space="0" w:color="auto"/>
        <w:right w:val="none" w:sz="0" w:space="0" w:color="auto"/>
      </w:divBdr>
    </w:div>
    <w:div w:id="1159031270">
      <w:bodyDiv w:val="1"/>
      <w:marLeft w:val="0"/>
      <w:marRight w:val="0"/>
      <w:marTop w:val="0"/>
      <w:marBottom w:val="0"/>
      <w:divBdr>
        <w:top w:val="none" w:sz="0" w:space="0" w:color="auto"/>
        <w:left w:val="none" w:sz="0" w:space="0" w:color="auto"/>
        <w:bottom w:val="none" w:sz="0" w:space="0" w:color="auto"/>
        <w:right w:val="none" w:sz="0" w:space="0" w:color="auto"/>
      </w:divBdr>
    </w:div>
    <w:div w:id="1187325984">
      <w:bodyDiv w:val="1"/>
      <w:marLeft w:val="0"/>
      <w:marRight w:val="0"/>
      <w:marTop w:val="0"/>
      <w:marBottom w:val="0"/>
      <w:divBdr>
        <w:top w:val="none" w:sz="0" w:space="0" w:color="auto"/>
        <w:left w:val="none" w:sz="0" w:space="0" w:color="auto"/>
        <w:bottom w:val="none" w:sz="0" w:space="0" w:color="auto"/>
        <w:right w:val="none" w:sz="0" w:space="0" w:color="auto"/>
      </w:divBdr>
    </w:div>
    <w:div w:id="1208370359">
      <w:bodyDiv w:val="1"/>
      <w:marLeft w:val="0"/>
      <w:marRight w:val="0"/>
      <w:marTop w:val="0"/>
      <w:marBottom w:val="0"/>
      <w:divBdr>
        <w:top w:val="none" w:sz="0" w:space="0" w:color="auto"/>
        <w:left w:val="none" w:sz="0" w:space="0" w:color="auto"/>
        <w:bottom w:val="none" w:sz="0" w:space="0" w:color="auto"/>
        <w:right w:val="none" w:sz="0" w:space="0" w:color="auto"/>
      </w:divBdr>
    </w:div>
    <w:div w:id="1276985888">
      <w:bodyDiv w:val="1"/>
      <w:marLeft w:val="0"/>
      <w:marRight w:val="0"/>
      <w:marTop w:val="0"/>
      <w:marBottom w:val="0"/>
      <w:divBdr>
        <w:top w:val="none" w:sz="0" w:space="0" w:color="auto"/>
        <w:left w:val="none" w:sz="0" w:space="0" w:color="auto"/>
        <w:bottom w:val="none" w:sz="0" w:space="0" w:color="auto"/>
        <w:right w:val="none" w:sz="0" w:space="0" w:color="auto"/>
      </w:divBdr>
    </w:div>
    <w:div w:id="1298609478">
      <w:bodyDiv w:val="1"/>
      <w:marLeft w:val="0"/>
      <w:marRight w:val="0"/>
      <w:marTop w:val="0"/>
      <w:marBottom w:val="0"/>
      <w:divBdr>
        <w:top w:val="none" w:sz="0" w:space="0" w:color="auto"/>
        <w:left w:val="none" w:sz="0" w:space="0" w:color="auto"/>
        <w:bottom w:val="none" w:sz="0" w:space="0" w:color="auto"/>
        <w:right w:val="none" w:sz="0" w:space="0" w:color="auto"/>
      </w:divBdr>
    </w:div>
    <w:div w:id="1493106984">
      <w:bodyDiv w:val="1"/>
      <w:marLeft w:val="0"/>
      <w:marRight w:val="0"/>
      <w:marTop w:val="0"/>
      <w:marBottom w:val="0"/>
      <w:divBdr>
        <w:top w:val="none" w:sz="0" w:space="0" w:color="auto"/>
        <w:left w:val="none" w:sz="0" w:space="0" w:color="auto"/>
        <w:bottom w:val="none" w:sz="0" w:space="0" w:color="auto"/>
        <w:right w:val="none" w:sz="0" w:space="0" w:color="auto"/>
      </w:divBdr>
    </w:div>
    <w:div w:id="1536842158">
      <w:bodyDiv w:val="1"/>
      <w:marLeft w:val="0"/>
      <w:marRight w:val="0"/>
      <w:marTop w:val="0"/>
      <w:marBottom w:val="0"/>
      <w:divBdr>
        <w:top w:val="none" w:sz="0" w:space="0" w:color="auto"/>
        <w:left w:val="none" w:sz="0" w:space="0" w:color="auto"/>
        <w:bottom w:val="none" w:sz="0" w:space="0" w:color="auto"/>
        <w:right w:val="none" w:sz="0" w:space="0" w:color="auto"/>
      </w:divBdr>
    </w:div>
    <w:div w:id="1592857883">
      <w:bodyDiv w:val="1"/>
      <w:marLeft w:val="0"/>
      <w:marRight w:val="0"/>
      <w:marTop w:val="0"/>
      <w:marBottom w:val="0"/>
      <w:divBdr>
        <w:top w:val="none" w:sz="0" w:space="0" w:color="auto"/>
        <w:left w:val="none" w:sz="0" w:space="0" w:color="auto"/>
        <w:bottom w:val="none" w:sz="0" w:space="0" w:color="auto"/>
        <w:right w:val="none" w:sz="0" w:space="0" w:color="auto"/>
      </w:divBdr>
    </w:div>
    <w:div w:id="1634599437">
      <w:bodyDiv w:val="1"/>
      <w:marLeft w:val="0"/>
      <w:marRight w:val="0"/>
      <w:marTop w:val="0"/>
      <w:marBottom w:val="0"/>
      <w:divBdr>
        <w:top w:val="none" w:sz="0" w:space="0" w:color="auto"/>
        <w:left w:val="none" w:sz="0" w:space="0" w:color="auto"/>
        <w:bottom w:val="none" w:sz="0" w:space="0" w:color="auto"/>
        <w:right w:val="none" w:sz="0" w:space="0" w:color="auto"/>
      </w:divBdr>
    </w:div>
    <w:div w:id="1738817230">
      <w:bodyDiv w:val="1"/>
      <w:marLeft w:val="0"/>
      <w:marRight w:val="0"/>
      <w:marTop w:val="0"/>
      <w:marBottom w:val="0"/>
      <w:divBdr>
        <w:top w:val="none" w:sz="0" w:space="0" w:color="auto"/>
        <w:left w:val="none" w:sz="0" w:space="0" w:color="auto"/>
        <w:bottom w:val="none" w:sz="0" w:space="0" w:color="auto"/>
        <w:right w:val="none" w:sz="0" w:space="0" w:color="auto"/>
      </w:divBdr>
    </w:div>
    <w:div w:id="1811172517">
      <w:bodyDiv w:val="1"/>
      <w:marLeft w:val="0"/>
      <w:marRight w:val="0"/>
      <w:marTop w:val="0"/>
      <w:marBottom w:val="0"/>
      <w:divBdr>
        <w:top w:val="none" w:sz="0" w:space="0" w:color="auto"/>
        <w:left w:val="none" w:sz="0" w:space="0" w:color="auto"/>
        <w:bottom w:val="none" w:sz="0" w:space="0" w:color="auto"/>
        <w:right w:val="none" w:sz="0" w:space="0" w:color="auto"/>
      </w:divBdr>
    </w:div>
    <w:div w:id="1902250529">
      <w:bodyDiv w:val="1"/>
      <w:marLeft w:val="0"/>
      <w:marRight w:val="0"/>
      <w:marTop w:val="0"/>
      <w:marBottom w:val="0"/>
      <w:divBdr>
        <w:top w:val="none" w:sz="0" w:space="0" w:color="auto"/>
        <w:left w:val="none" w:sz="0" w:space="0" w:color="auto"/>
        <w:bottom w:val="none" w:sz="0" w:space="0" w:color="auto"/>
        <w:right w:val="none" w:sz="0" w:space="0" w:color="auto"/>
      </w:divBdr>
    </w:div>
    <w:div w:id="1941601692">
      <w:bodyDiv w:val="1"/>
      <w:marLeft w:val="0"/>
      <w:marRight w:val="0"/>
      <w:marTop w:val="0"/>
      <w:marBottom w:val="0"/>
      <w:divBdr>
        <w:top w:val="none" w:sz="0" w:space="0" w:color="auto"/>
        <w:left w:val="none" w:sz="0" w:space="0" w:color="auto"/>
        <w:bottom w:val="none" w:sz="0" w:space="0" w:color="auto"/>
        <w:right w:val="none" w:sz="0" w:space="0" w:color="auto"/>
      </w:divBdr>
    </w:div>
    <w:div w:id="2008823192">
      <w:bodyDiv w:val="1"/>
      <w:marLeft w:val="0"/>
      <w:marRight w:val="0"/>
      <w:marTop w:val="0"/>
      <w:marBottom w:val="0"/>
      <w:divBdr>
        <w:top w:val="none" w:sz="0" w:space="0" w:color="auto"/>
        <w:left w:val="none" w:sz="0" w:space="0" w:color="auto"/>
        <w:bottom w:val="none" w:sz="0" w:space="0" w:color="auto"/>
        <w:right w:val="none" w:sz="0" w:space="0" w:color="auto"/>
      </w:divBdr>
    </w:div>
    <w:div w:id="2070683635">
      <w:bodyDiv w:val="1"/>
      <w:marLeft w:val="0"/>
      <w:marRight w:val="0"/>
      <w:marTop w:val="0"/>
      <w:marBottom w:val="0"/>
      <w:divBdr>
        <w:top w:val="none" w:sz="0" w:space="0" w:color="auto"/>
        <w:left w:val="none" w:sz="0" w:space="0" w:color="auto"/>
        <w:bottom w:val="none" w:sz="0" w:space="0" w:color="auto"/>
        <w:right w:val="none" w:sz="0" w:space="0" w:color="auto"/>
      </w:divBdr>
    </w:div>
    <w:div w:id="2099521683">
      <w:bodyDiv w:val="1"/>
      <w:marLeft w:val="0"/>
      <w:marRight w:val="0"/>
      <w:marTop w:val="0"/>
      <w:marBottom w:val="0"/>
      <w:divBdr>
        <w:top w:val="none" w:sz="0" w:space="0" w:color="auto"/>
        <w:left w:val="none" w:sz="0" w:space="0" w:color="auto"/>
        <w:bottom w:val="none" w:sz="0" w:space="0" w:color="auto"/>
        <w:right w:val="none" w:sz="0" w:space="0" w:color="auto"/>
      </w:divBdr>
    </w:div>
    <w:div w:id="210475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ansa1943@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frances.gushiken@yahoo.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mltal@yahoo.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mltal@yahoo.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homeoffice@fishki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4C76B-845E-47D0-94A7-69E00352B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Hank Fishkind and Associates</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Junod</dc:creator>
  <cp:lastModifiedBy>Office Account</cp:lastModifiedBy>
  <cp:revision>9</cp:revision>
  <cp:lastPrinted>2019-01-04T14:01:00Z</cp:lastPrinted>
  <dcterms:created xsi:type="dcterms:W3CDTF">2019-01-22T19:23:00Z</dcterms:created>
  <dcterms:modified xsi:type="dcterms:W3CDTF">2019-01-22T21:55:00Z</dcterms:modified>
</cp:coreProperties>
</file>